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7602FC" w:rsidRDefault="00820B21" w:rsidP="007602FC">
      <w:pPr>
        <w:spacing w:line="360" w:lineRule="auto"/>
        <w:jc w:val="both"/>
        <w:rPr>
          <w:rFonts w:ascii="Palatino Linotype" w:hAnsi="Palatino Linotype"/>
        </w:rPr>
      </w:pPr>
    </w:p>
    <w:p w:rsidR="00A2780F" w:rsidRPr="00A04D66" w:rsidRDefault="00A2780F" w:rsidP="007602FC">
      <w:pPr>
        <w:spacing w:line="360" w:lineRule="auto"/>
        <w:jc w:val="both"/>
        <w:rPr>
          <w:rFonts w:ascii="Palatino Linotype" w:hAnsi="Palatino Linotype"/>
        </w:rPr>
      </w:pPr>
      <w:r w:rsidRPr="00A04D66">
        <w:rPr>
          <w:rFonts w:ascii="Palatino Linotype" w:hAnsi="Palatino Linotype"/>
        </w:rPr>
        <w:t>Resolución</w:t>
      </w:r>
      <w:r w:rsidR="00D730A4" w:rsidRPr="00A04D66">
        <w:rPr>
          <w:rFonts w:ascii="Palatino Linotype" w:hAnsi="Palatino Linotype"/>
        </w:rPr>
        <w:t xml:space="preserve"> </w:t>
      </w:r>
      <w:r w:rsidRPr="00A04D66">
        <w:rPr>
          <w:rFonts w:ascii="Palatino Linotype" w:hAnsi="Palatino Linotype"/>
        </w:rPr>
        <w:t>del</w:t>
      </w:r>
      <w:r w:rsidR="00D730A4" w:rsidRPr="00A04D66">
        <w:rPr>
          <w:rFonts w:ascii="Palatino Linotype" w:hAnsi="Palatino Linotype"/>
        </w:rPr>
        <w:t xml:space="preserve"> </w:t>
      </w:r>
      <w:r w:rsidRPr="00A04D66">
        <w:rPr>
          <w:rFonts w:ascii="Palatino Linotype" w:hAnsi="Palatino Linotype"/>
        </w:rPr>
        <w:t>Pleno</w:t>
      </w:r>
      <w:r w:rsidR="00D730A4" w:rsidRPr="00A04D66">
        <w:rPr>
          <w:rFonts w:ascii="Palatino Linotype" w:hAnsi="Palatino Linotype"/>
        </w:rPr>
        <w:t xml:space="preserve"> </w:t>
      </w:r>
      <w:r w:rsidRPr="00A04D66">
        <w:rPr>
          <w:rFonts w:ascii="Palatino Linotype" w:hAnsi="Palatino Linotype"/>
        </w:rPr>
        <w:t>del</w:t>
      </w:r>
      <w:r w:rsidR="00D730A4" w:rsidRPr="00A04D66">
        <w:rPr>
          <w:rFonts w:ascii="Palatino Linotype" w:hAnsi="Palatino Linotype"/>
        </w:rPr>
        <w:t xml:space="preserve"> </w:t>
      </w:r>
      <w:r w:rsidRPr="00A04D66">
        <w:rPr>
          <w:rFonts w:ascii="Palatino Linotype" w:hAnsi="Palatino Linotype"/>
        </w:rPr>
        <w:t>Instituto</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Transparencia,</w:t>
      </w:r>
      <w:r w:rsidR="00D730A4" w:rsidRPr="00A04D66">
        <w:rPr>
          <w:rFonts w:ascii="Palatino Linotype" w:hAnsi="Palatino Linotype"/>
        </w:rPr>
        <w:t xml:space="preserve"> </w:t>
      </w:r>
      <w:r w:rsidRPr="00A04D66">
        <w:rPr>
          <w:rFonts w:ascii="Palatino Linotype" w:hAnsi="Palatino Linotype"/>
        </w:rPr>
        <w:t>Acceso</w:t>
      </w:r>
      <w:r w:rsidR="00D730A4" w:rsidRPr="00A04D66">
        <w:rPr>
          <w:rFonts w:ascii="Palatino Linotype" w:hAnsi="Palatino Linotype"/>
        </w:rPr>
        <w:t xml:space="preserve"> </w:t>
      </w:r>
      <w:r w:rsidRPr="00A04D66">
        <w:rPr>
          <w:rFonts w:ascii="Palatino Linotype" w:hAnsi="Palatino Linotype"/>
        </w:rPr>
        <w:t>a</w:t>
      </w:r>
      <w:r w:rsidR="00D730A4" w:rsidRPr="00A04D66">
        <w:rPr>
          <w:rFonts w:ascii="Palatino Linotype" w:hAnsi="Palatino Linotype"/>
        </w:rPr>
        <w:t xml:space="preserve"> </w:t>
      </w:r>
      <w:r w:rsidRPr="00A04D66">
        <w:rPr>
          <w:rFonts w:ascii="Palatino Linotype" w:hAnsi="Palatino Linotype"/>
        </w:rPr>
        <w:t>la</w:t>
      </w:r>
      <w:r w:rsidR="00D730A4" w:rsidRPr="00A04D66">
        <w:rPr>
          <w:rFonts w:ascii="Palatino Linotype" w:hAnsi="Palatino Linotype"/>
        </w:rPr>
        <w:t xml:space="preserve"> </w:t>
      </w:r>
      <w:r w:rsidRPr="00A04D66">
        <w:rPr>
          <w:rFonts w:ascii="Palatino Linotype" w:hAnsi="Palatino Linotype"/>
        </w:rPr>
        <w:t>Información</w:t>
      </w:r>
      <w:r w:rsidR="00D730A4" w:rsidRPr="00A04D66">
        <w:rPr>
          <w:rFonts w:ascii="Palatino Linotype" w:hAnsi="Palatino Linotype"/>
        </w:rPr>
        <w:t xml:space="preserve"> </w:t>
      </w:r>
      <w:r w:rsidRPr="00A04D66">
        <w:rPr>
          <w:rFonts w:ascii="Palatino Linotype" w:hAnsi="Palatino Linotype"/>
        </w:rPr>
        <w:t>Pública</w:t>
      </w:r>
      <w:r w:rsidR="00D730A4" w:rsidRPr="00A04D66">
        <w:rPr>
          <w:rFonts w:ascii="Palatino Linotype" w:hAnsi="Palatino Linotype"/>
        </w:rPr>
        <w:t xml:space="preserve"> </w:t>
      </w:r>
      <w:r w:rsidRPr="00A04D66">
        <w:rPr>
          <w:rFonts w:ascii="Palatino Linotype" w:hAnsi="Palatino Linotype"/>
        </w:rPr>
        <w:t>y</w:t>
      </w:r>
      <w:r w:rsidR="00D730A4" w:rsidRPr="00A04D66">
        <w:rPr>
          <w:rFonts w:ascii="Palatino Linotype" w:hAnsi="Palatino Linotype"/>
        </w:rPr>
        <w:t xml:space="preserve"> </w:t>
      </w:r>
      <w:r w:rsidRPr="00A04D66">
        <w:rPr>
          <w:rFonts w:ascii="Palatino Linotype" w:hAnsi="Palatino Linotype"/>
        </w:rPr>
        <w:t>Protección</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Datos</w:t>
      </w:r>
      <w:r w:rsidR="00D730A4" w:rsidRPr="00A04D66">
        <w:rPr>
          <w:rFonts w:ascii="Palatino Linotype" w:hAnsi="Palatino Linotype"/>
        </w:rPr>
        <w:t xml:space="preserve"> </w:t>
      </w:r>
      <w:r w:rsidRPr="00A04D66">
        <w:rPr>
          <w:rFonts w:ascii="Palatino Linotype" w:hAnsi="Palatino Linotype"/>
        </w:rPr>
        <w:t>Personales</w:t>
      </w:r>
      <w:r w:rsidR="00D730A4" w:rsidRPr="00A04D66">
        <w:rPr>
          <w:rFonts w:ascii="Palatino Linotype" w:hAnsi="Palatino Linotype"/>
        </w:rPr>
        <w:t xml:space="preserve"> </w:t>
      </w:r>
      <w:r w:rsidRPr="00A04D66">
        <w:rPr>
          <w:rFonts w:ascii="Palatino Linotype" w:hAnsi="Palatino Linotype"/>
        </w:rPr>
        <w:t>del</w:t>
      </w:r>
      <w:r w:rsidR="00D730A4" w:rsidRPr="00A04D66">
        <w:rPr>
          <w:rFonts w:ascii="Palatino Linotype" w:hAnsi="Palatino Linotype"/>
        </w:rPr>
        <w:t xml:space="preserve"> </w:t>
      </w:r>
      <w:r w:rsidRPr="00A04D66">
        <w:rPr>
          <w:rFonts w:ascii="Palatino Linotype" w:hAnsi="Palatino Linotype"/>
        </w:rPr>
        <w:t>Estado</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México</w:t>
      </w:r>
      <w:r w:rsidR="00D730A4" w:rsidRPr="00A04D66">
        <w:rPr>
          <w:rFonts w:ascii="Palatino Linotype" w:hAnsi="Palatino Linotype"/>
        </w:rPr>
        <w:t xml:space="preserve"> </w:t>
      </w:r>
      <w:r w:rsidRPr="00A04D66">
        <w:rPr>
          <w:rFonts w:ascii="Palatino Linotype" w:hAnsi="Palatino Linotype"/>
        </w:rPr>
        <w:t>y</w:t>
      </w:r>
      <w:r w:rsidR="00D730A4" w:rsidRPr="00A04D66">
        <w:rPr>
          <w:rFonts w:ascii="Palatino Linotype" w:hAnsi="Palatino Linotype"/>
        </w:rPr>
        <w:t xml:space="preserve"> </w:t>
      </w:r>
      <w:r w:rsidRPr="00A04D66">
        <w:rPr>
          <w:rFonts w:ascii="Palatino Linotype" w:hAnsi="Palatino Linotype"/>
        </w:rPr>
        <w:t>Municipios,</w:t>
      </w:r>
      <w:r w:rsidR="00D730A4" w:rsidRPr="00A04D66">
        <w:rPr>
          <w:rFonts w:ascii="Palatino Linotype" w:hAnsi="Palatino Linotype"/>
        </w:rPr>
        <w:t xml:space="preserve"> </w:t>
      </w:r>
      <w:r w:rsidRPr="00A04D66">
        <w:rPr>
          <w:rFonts w:ascii="Palatino Linotype" w:hAnsi="Palatino Linotype"/>
        </w:rPr>
        <w:t>con</w:t>
      </w:r>
      <w:r w:rsidR="00D730A4" w:rsidRPr="00A04D66">
        <w:rPr>
          <w:rFonts w:ascii="Palatino Linotype" w:hAnsi="Palatino Linotype"/>
        </w:rPr>
        <w:t xml:space="preserve"> </w:t>
      </w:r>
      <w:r w:rsidRPr="00A04D66">
        <w:rPr>
          <w:rFonts w:ascii="Palatino Linotype" w:hAnsi="Palatino Linotype"/>
        </w:rPr>
        <w:t>domicilio</w:t>
      </w:r>
      <w:r w:rsidR="00D730A4" w:rsidRPr="00A04D66">
        <w:rPr>
          <w:rFonts w:ascii="Palatino Linotype" w:hAnsi="Palatino Linotype"/>
        </w:rPr>
        <w:t xml:space="preserve"> </w:t>
      </w:r>
      <w:r w:rsidRPr="00A04D66">
        <w:rPr>
          <w:rFonts w:ascii="Palatino Linotype" w:hAnsi="Palatino Linotype"/>
        </w:rPr>
        <w:t>en</w:t>
      </w:r>
      <w:r w:rsidR="00D730A4" w:rsidRPr="00A04D66">
        <w:rPr>
          <w:rFonts w:ascii="Palatino Linotype" w:hAnsi="Palatino Linotype"/>
        </w:rPr>
        <w:t xml:space="preserve"> </w:t>
      </w:r>
      <w:r w:rsidRPr="00A04D66">
        <w:rPr>
          <w:rFonts w:ascii="Palatino Linotype" w:hAnsi="Palatino Linotype"/>
        </w:rPr>
        <w:t>Metepec,</w:t>
      </w:r>
      <w:r w:rsidR="00D730A4" w:rsidRPr="00A04D66">
        <w:rPr>
          <w:rFonts w:ascii="Palatino Linotype" w:hAnsi="Palatino Linotype"/>
        </w:rPr>
        <w:t xml:space="preserve"> </w:t>
      </w:r>
      <w:r w:rsidRPr="00A04D66">
        <w:rPr>
          <w:rFonts w:ascii="Palatino Linotype" w:hAnsi="Palatino Linotype"/>
        </w:rPr>
        <w:t>Estado</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México,</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fecha</w:t>
      </w:r>
      <w:r w:rsidR="00D730A4" w:rsidRPr="00A04D66">
        <w:rPr>
          <w:rFonts w:ascii="Palatino Linotype" w:hAnsi="Palatino Linotype"/>
        </w:rPr>
        <w:t xml:space="preserve"> </w:t>
      </w:r>
      <w:r w:rsidR="00844916" w:rsidRPr="00A04D66">
        <w:rPr>
          <w:rFonts w:ascii="Palatino Linotype" w:hAnsi="Palatino Linotype"/>
        </w:rPr>
        <w:t xml:space="preserve">veintiocho </w:t>
      </w:r>
      <w:r w:rsidR="00AC5497" w:rsidRPr="00A04D66">
        <w:rPr>
          <w:rFonts w:ascii="Palatino Linotype" w:hAnsi="Palatino Linotype"/>
        </w:rPr>
        <w:t xml:space="preserve">de noviembre </w:t>
      </w:r>
      <w:r w:rsidR="00A30049" w:rsidRPr="00A04D66">
        <w:rPr>
          <w:rFonts w:ascii="Palatino Linotype" w:hAnsi="Palatino Linotype"/>
        </w:rPr>
        <w:t>de</w:t>
      </w:r>
      <w:r w:rsidR="00D730A4" w:rsidRPr="00A04D66">
        <w:rPr>
          <w:rFonts w:ascii="Palatino Linotype" w:hAnsi="Palatino Linotype"/>
        </w:rPr>
        <w:t xml:space="preserve"> </w:t>
      </w:r>
      <w:r w:rsidR="00A30049" w:rsidRPr="00A04D66">
        <w:rPr>
          <w:rFonts w:ascii="Palatino Linotype" w:hAnsi="Palatino Linotype"/>
        </w:rPr>
        <w:t>dos</w:t>
      </w:r>
      <w:r w:rsidR="00D730A4" w:rsidRPr="00A04D66">
        <w:rPr>
          <w:rFonts w:ascii="Palatino Linotype" w:hAnsi="Palatino Linotype"/>
        </w:rPr>
        <w:t xml:space="preserve"> </w:t>
      </w:r>
      <w:r w:rsidR="00A30049" w:rsidRPr="00A04D66">
        <w:rPr>
          <w:rFonts w:ascii="Palatino Linotype" w:hAnsi="Palatino Linotype"/>
        </w:rPr>
        <w:t>mil</w:t>
      </w:r>
      <w:r w:rsidR="00D730A4" w:rsidRPr="00A04D66">
        <w:rPr>
          <w:rFonts w:ascii="Palatino Linotype" w:hAnsi="Palatino Linotype"/>
        </w:rPr>
        <w:t xml:space="preserve"> </w:t>
      </w:r>
      <w:r w:rsidR="00A30049" w:rsidRPr="00A04D66">
        <w:rPr>
          <w:rFonts w:ascii="Palatino Linotype" w:hAnsi="Palatino Linotype"/>
        </w:rPr>
        <w:t>dieciocho</w:t>
      </w:r>
      <w:r w:rsidRPr="00A04D66">
        <w:rPr>
          <w:rFonts w:ascii="Palatino Linotype" w:hAnsi="Palatino Linotype"/>
        </w:rPr>
        <w:t>.</w:t>
      </w:r>
    </w:p>
    <w:p w:rsidR="00820B21" w:rsidRPr="00A04D66" w:rsidRDefault="00820B21" w:rsidP="007602FC">
      <w:pPr>
        <w:spacing w:line="360" w:lineRule="auto"/>
        <w:jc w:val="both"/>
        <w:rPr>
          <w:rFonts w:ascii="Palatino Linotype" w:hAnsi="Palatino Linotype"/>
        </w:rPr>
      </w:pPr>
    </w:p>
    <w:p w:rsidR="00F413DE" w:rsidRPr="00A04D66" w:rsidRDefault="00F413DE" w:rsidP="007602FC">
      <w:pPr>
        <w:spacing w:line="360" w:lineRule="auto"/>
        <w:jc w:val="both"/>
        <w:rPr>
          <w:rFonts w:ascii="Palatino Linotype" w:hAnsi="Palatino Linotype"/>
        </w:rPr>
      </w:pPr>
      <w:r w:rsidRPr="00A04D66">
        <w:rPr>
          <w:rFonts w:ascii="Palatino Linotype" w:hAnsi="Palatino Linotype"/>
          <w:b/>
        </w:rPr>
        <w:t>VISTO</w:t>
      </w:r>
      <w:r w:rsidR="00D730A4" w:rsidRPr="00A04D66">
        <w:rPr>
          <w:rFonts w:ascii="Palatino Linotype" w:hAnsi="Palatino Linotype"/>
        </w:rPr>
        <w:t xml:space="preserve"> </w:t>
      </w:r>
      <w:r w:rsidR="00DD5205" w:rsidRPr="00A04D66">
        <w:rPr>
          <w:rFonts w:ascii="Palatino Linotype" w:hAnsi="Palatino Linotype"/>
        </w:rPr>
        <w:t>el</w:t>
      </w:r>
      <w:r w:rsidR="00D730A4" w:rsidRPr="00A04D66">
        <w:rPr>
          <w:rFonts w:ascii="Palatino Linotype" w:hAnsi="Palatino Linotype"/>
        </w:rPr>
        <w:t xml:space="preserve"> </w:t>
      </w:r>
      <w:r w:rsidRPr="00A04D66">
        <w:rPr>
          <w:rFonts w:ascii="Palatino Linotype" w:hAnsi="Palatino Linotype"/>
        </w:rPr>
        <w:t>expediente</w:t>
      </w:r>
      <w:r w:rsidR="00D730A4" w:rsidRPr="00A04D66">
        <w:rPr>
          <w:rFonts w:ascii="Palatino Linotype" w:hAnsi="Palatino Linotype"/>
        </w:rPr>
        <w:t xml:space="preserve"> </w:t>
      </w:r>
      <w:r w:rsidRPr="00A04D66">
        <w:rPr>
          <w:rFonts w:ascii="Palatino Linotype" w:hAnsi="Palatino Linotype"/>
        </w:rPr>
        <w:t>formado</w:t>
      </w:r>
      <w:r w:rsidR="00D730A4" w:rsidRPr="00A04D66">
        <w:rPr>
          <w:rFonts w:ascii="Palatino Linotype" w:hAnsi="Palatino Linotype"/>
        </w:rPr>
        <w:t xml:space="preserve"> </w:t>
      </w:r>
      <w:r w:rsidRPr="00A04D66">
        <w:rPr>
          <w:rFonts w:ascii="Palatino Linotype" w:hAnsi="Palatino Linotype"/>
        </w:rPr>
        <w:t>con</w:t>
      </w:r>
      <w:r w:rsidR="00D730A4" w:rsidRPr="00A04D66">
        <w:rPr>
          <w:rFonts w:ascii="Palatino Linotype" w:hAnsi="Palatino Linotype"/>
        </w:rPr>
        <w:t xml:space="preserve"> </w:t>
      </w:r>
      <w:r w:rsidRPr="00A04D66">
        <w:rPr>
          <w:rFonts w:ascii="Palatino Linotype" w:hAnsi="Palatino Linotype"/>
        </w:rPr>
        <w:t>motivo</w:t>
      </w:r>
      <w:r w:rsidR="00D730A4" w:rsidRPr="00A04D66">
        <w:rPr>
          <w:rFonts w:ascii="Palatino Linotype" w:hAnsi="Palatino Linotype"/>
        </w:rPr>
        <w:t xml:space="preserve"> </w:t>
      </w:r>
      <w:r w:rsidRPr="00A04D66">
        <w:rPr>
          <w:rFonts w:ascii="Palatino Linotype" w:hAnsi="Palatino Linotype"/>
        </w:rPr>
        <w:t>de</w:t>
      </w:r>
      <w:r w:rsidR="00DD5205" w:rsidRPr="00A04D66">
        <w:rPr>
          <w:rFonts w:ascii="Palatino Linotype" w:hAnsi="Palatino Linotype"/>
        </w:rPr>
        <w:t>l</w:t>
      </w:r>
      <w:r w:rsidR="00D730A4" w:rsidRPr="00A04D66">
        <w:rPr>
          <w:rFonts w:ascii="Palatino Linotype" w:hAnsi="Palatino Linotype"/>
        </w:rPr>
        <w:t xml:space="preserve"> </w:t>
      </w:r>
      <w:r w:rsidRPr="00A04D66">
        <w:rPr>
          <w:rFonts w:ascii="Palatino Linotype" w:hAnsi="Palatino Linotype"/>
        </w:rPr>
        <w:t>recurso</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revisión</w:t>
      </w:r>
      <w:r w:rsidR="00D730A4" w:rsidRPr="00A04D66">
        <w:rPr>
          <w:rFonts w:ascii="Palatino Linotype" w:hAnsi="Palatino Linotype"/>
        </w:rPr>
        <w:t xml:space="preserve"> </w:t>
      </w:r>
      <w:r w:rsidR="00E5610C" w:rsidRPr="00A04D66">
        <w:rPr>
          <w:rFonts w:ascii="Palatino Linotype" w:hAnsi="Palatino Linotype"/>
          <w:b/>
        </w:rPr>
        <w:t>0</w:t>
      </w:r>
      <w:r w:rsidR="00AC5497" w:rsidRPr="00A04D66">
        <w:rPr>
          <w:rFonts w:ascii="Palatino Linotype" w:hAnsi="Palatino Linotype"/>
          <w:b/>
        </w:rPr>
        <w:t>3622</w:t>
      </w:r>
      <w:r w:rsidR="00FA528A" w:rsidRPr="00A04D66">
        <w:rPr>
          <w:rFonts w:ascii="Palatino Linotype" w:hAnsi="Palatino Linotype"/>
          <w:b/>
        </w:rPr>
        <w:t>/INFOEM/IP/RR/2018</w:t>
      </w:r>
      <w:r w:rsidRPr="00A04D66">
        <w:rPr>
          <w:rFonts w:ascii="Palatino Linotype" w:hAnsi="Palatino Linotype"/>
        </w:rPr>
        <w:t>,</w:t>
      </w:r>
      <w:r w:rsidR="00D730A4" w:rsidRPr="00A04D66">
        <w:rPr>
          <w:rFonts w:ascii="Palatino Linotype" w:hAnsi="Palatino Linotype"/>
        </w:rPr>
        <w:t xml:space="preserve"> </w:t>
      </w:r>
      <w:r w:rsidRPr="00A04D66">
        <w:rPr>
          <w:rFonts w:ascii="Palatino Linotype" w:hAnsi="Palatino Linotype"/>
        </w:rPr>
        <w:t>promovido</w:t>
      </w:r>
      <w:r w:rsidR="00D730A4" w:rsidRPr="00A04D66">
        <w:rPr>
          <w:rFonts w:ascii="Palatino Linotype" w:hAnsi="Palatino Linotype"/>
        </w:rPr>
        <w:t xml:space="preserve"> </w:t>
      </w:r>
      <w:r w:rsidRPr="00A04D66">
        <w:rPr>
          <w:rFonts w:ascii="Palatino Linotype" w:hAnsi="Palatino Linotype"/>
        </w:rPr>
        <w:t>por</w:t>
      </w:r>
      <w:r w:rsidR="00E6045D" w:rsidRPr="00A04D66">
        <w:rPr>
          <w:rFonts w:ascii="Palatino Linotype" w:hAnsi="Palatino Linotype" w:cs="Arial"/>
        </w:rPr>
        <w:t xml:space="preserve"> </w:t>
      </w:r>
      <w:r w:rsidR="00ED0EFD" w:rsidRPr="00A04D66">
        <w:rPr>
          <w:rFonts w:ascii="Palatino Linotype" w:hAnsi="Palatino Linotype" w:cs="Arial"/>
        </w:rPr>
        <w:t>e</w:t>
      </w:r>
      <w:r w:rsidR="00E6045D" w:rsidRPr="00A04D66">
        <w:rPr>
          <w:rFonts w:ascii="Palatino Linotype" w:hAnsi="Palatino Linotype" w:cs="Arial"/>
        </w:rPr>
        <w:t xml:space="preserve">l </w:t>
      </w:r>
      <w:r w:rsidR="00E6045D" w:rsidRPr="00A04D66">
        <w:rPr>
          <w:rFonts w:ascii="Palatino Linotype" w:hAnsi="Palatino Linotype" w:cs="Arial"/>
          <w:b/>
        </w:rPr>
        <w:t xml:space="preserve">C. </w:t>
      </w:r>
      <w:r w:rsidR="00217494">
        <w:rPr>
          <w:rFonts w:ascii="Palatino Linotype" w:hAnsi="Palatino Linotype" w:cs="Arial"/>
          <w:b/>
        </w:rPr>
        <w:t>XXXX</w:t>
      </w:r>
      <w:r w:rsidR="00AC5497" w:rsidRPr="00A04D66">
        <w:rPr>
          <w:rFonts w:ascii="Palatino Linotype" w:hAnsi="Palatino Linotype" w:cs="Arial"/>
          <w:b/>
        </w:rPr>
        <w:t xml:space="preserve"> </w:t>
      </w:r>
      <w:r w:rsidR="00217494">
        <w:rPr>
          <w:rFonts w:ascii="Palatino Linotype" w:hAnsi="Palatino Linotype" w:cs="Arial"/>
          <w:b/>
        </w:rPr>
        <w:t>X</w:t>
      </w:r>
      <w:r w:rsidR="00AC5497" w:rsidRPr="00A04D66">
        <w:rPr>
          <w:rFonts w:ascii="Palatino Linotype" w:hAnsi="Palatino Linotype" w:cs="Arial"/>
          <w:b/>
        </w:rPr>
        <w:t xml:space="preserve"> </w:t>
      </w:r>
      <w:r w:rsidR="00217494">
        <w:rPr>
          <w:rFonts w:ascii="Palatino Linotype" w:hAnsi="Palatino Linotype" w:cs="Arial"/>
          <w:b/>
        </w:rPr>
        <w:t>XXXXXXXX</w:t>
      </w:r>
      <w:r w:rsidR="00AC5497" w:rsidRPr="00A04D66">
        <w:rPr>
          <w:rFonts w:ascii="Palatino Linotype" w:hAnsi="Palatino Linotype" w:cs="Arial"/>
          <w:b/>
        </w:rPr>
        <w:t xml:space="preserve"> </w:t>
      </w:r>
      <w:r w:rsidR="00217494">
        <w:rPr>
          <w:rFonts w:ascii="Palatino Linotype" w:hAnsi="Palatino Linotype" w:cs="Arial"/>
          <w:b/>
        </w:rPr>
        <w:t>XXXXXXXXX</w:t>
      </w:r>
      <w:r w:rsidR="00E6045D" w:rsidRPr="00A04D66">
        <w:rPr>
          <w:rFonts w:ascii="Palatino Linotype" w:hAnsi="Palatino Linotype" w:cs="Arial"/>
          <w:b/>
        </w:rPr>
        <w:t xml:space="preserve">, </w:t>
      </w:r>
      <w:r w:rsidR="00E6045D" w:rsidRPr="00A04D66">
        <w:rPr>
          <w:rFonts w:ascii="Palatino Linotype" w:hAnsi="Palatino Linotype" w:cs="Arial"/>
        </w:rPr>
        <w:t>en lo sucesivo</w:t>
      </w:r>
      <w:r w:rsidR="00F37384" w:rsidRPr="00A04D66">
        <w:rPr>
          <w:rFonts w:ascii="Palatino Linotype" w:hAnsi="Palatino Linotype" w:cs="Arial"/>
          <w:b/>
        </w:rPr>
        <w:t xml:space="preserve"> </w:t>
      </w:r>
      <w:r w:rsidR="00ED0EFD" w:rsidRPr="00A04D66">
        <w:rPr>
          <w:rFonts w:ascii="Palatino Linotype" w:hAnsi="Palatino Linotype" w:cs="Arial"/>
          <w:b/>
        </w:rPr>
        <w:t>EL</w:t>
      </w:r>
      <w:r w:rsidR="00E6045D" w:rsidRPr="00A04D66">
        <w:rPr>
          <w:rFonts w:ascii="Palatino Linotype" w:hAnsi="Palatino Linotype" w:cs="Arial"/>
          <w:b/>
        </w:rPr>
        <w:t xml:space="preserve"> RECURRENTE,</w:t>
      </w:r>
      <w:r w:rsidR="00D730A4" w:rsidRPr="00A04D66">
        <w:rPr>
          <w:rFonts w:ascii="Palatino Linotype" w:hAnsi="Palatino Linotype"/>
        </w:rPr>
        <w:t xml:space="preserve"> </w:t>
      </w:r>
      <w:r w:rsidRPr="00A04D66">
        <w:rPr>
          <w:rFonts w:ascii="Palatino Linotype" w:hAnsi="Palatino Linotype"/>
        </w:rPr>
        <w:t>en</w:t>
      </w:r>
      <w:r w:rsidR="00D730A4" w:rsidRPr="00A04D66">
        <w:rPr>
          <w:rFonts w:ascii="Palatino Linotype" w:hAnsi="Palatino Linotype"/>
        </w:rPr>
        <w:t xml:space="preserve"> </w:t>
      </w:r>
      <w:r w:rsidRPr="00A04D66">
        <w:rPr>
          <w:rFonts w:ascii="Palatino Linotype" w:hAnsi="Palatino Linotype"/>
        </w:rPr>
        <w:t>contra</w:t>
      </w:r>
      <w:r w:rsidR="00D730A4" w:rsidRPr="00A04D66">
        <w:rPr>
          <w:rFonts w:ascii="Palatino Linotype" w:hAnsi="Palatino Linotype"/>
        </w:rPr>
        <w:t xml:space="preserve"> </w:t>
      </w:r>
      <w:r w:rsidRPr="00A04D66">
        <w:rPr>
          <w:rFonts w:ascii="Palatino Linotype" w:hAnsi="Palatino Linotype"/>
        </w:rPr>
        <w:t>de</w:t>
      </w:r>
      <w:r w:rsidR="00D730A4" w:rsidRPr="00A04D66">
        <w:rPr>
          <w:rFonts w:ascii="Palatino Linotype" w:hAnsi="Palatino Linotype"/>
        </w:rPr>
        <w:t xml:space="preserve"> </w:t>
      </w:r>
      <w:r w:rsidRPr="00A04D66">
        <w:rPr>
          <w:rFonts w:ascii="Palatino Linotype" w:hAnsi="Palatino Linotype"/>
        </w:rPr>
        <w:t>la</w:t>
      </w:r>
      <w:r w:rsidR="00D730A4" w:rsidRPr="00A04D66">
        <w:rPr>
          <w:rFonts w:ascii="Palatino Linotype" w:hAnsi="Palatino Linotype"/>
        </w:rPr>
        <w:t xml:space="preserve"> </w:t>
      </w:r>
      <w:r w:rsidRPr="00A04D66">
        <w:rPr>
          <w:rFonts w:ascii="Palatino Linotype" w:hAnsi="Palatino Linotype"/>
        </w:rPr>
        <w:t>respuesta</w:t>
      </w:r>
      <w:r w:rsidR="00D730A4" w:rsidRPr="00A04D66">
        <w:rPr>
          <w:rFonts w:ascii="Palatino Linotype" w:hAnsi="Palatino Linotype"/>
        </w:rPr>
        <w:t xml:space="preserve"> </w:t>
      </w:r>
      <w:r w:rsidRPr="00A04D66">
        <w:rPr>
          <w:rFonts w:ascii="Palatino Linotype" w:hAnsi="Palatino Linotype"/>
        </w:rPr>
        <w:t>emitida</w:t>
      </w:r>
      <w:r w:rsidR="00D730A4" w:rsidRPr="00A04D66">
        <w:rPr>
          <w:rFonts w:ascii="Palatino Linotype" w:hAnsi="Palatino Linotype"/>
        </w:rPr>
        <w:t xml:space="preserve"> </w:t>
      </w:r>
      <w:r w:rsidRPr="00A04D66">
        <w:rPr>
          <w:rFonts w:ascii="Palatino Linotype" w:hAnsi="Palatino Linotype"/>
        </w:rPr>
        <w:t>por</w:t>
      </w:r>
      <w:r w:rsidR="00D730A4" w:rsidRPr="00A04D66">
        <w:rPr>
          <w:rFonts w:ascii="Palatino Linotype" w:hAnsi="Palatino Linotype"/>
        </w:rPr>
        <w:t xml:space="preserve"> </w:t>
      </w:r>
      <w:r w:rsidR="00FA528A" w:rsidRPr="00A04D66">
        <w:rPr>
          <w:rFonts w:ascii="Palatino Linotype" w:hAnsi="Palatino Linotype"/>
        </w:rPr>
        <w:t>l</w:t>
      </w:r>
      <w:r w:rsidR="00AC5497" w:rsidRPr="00A04D66">
        <w:rPr>
          <w:rFonts w:ascii="Palatino Linotype" w:hAnsi="Palatino Linotype"/>
        </w:rPr>
        <w:t>a</w:t>
      </w:r>
      <w:r w:rsidR="00ED0EFD" w:rsidRPr="00A04D66">
        <w:rPr>
          <w:rFonts w:ascii="Palatino Linotype" w:hAnsi="Palatino Linotype"/>
        </w:rPr>
        <w:t xml:space="preserve"> </w:t>
      </w:r>
      <w:r w:rsidR="0018725D" w:rsidRPr="00A04D66">
        <w:rPr>
          <w:rFonts w:ascii="Palatino Linotype" w:hAnsi="Palatino Linotype" w:cs="Arial"/>
          <w:b/>
        </w:rPr>
        <w:t>S</w:t>
      </w:r>
      <w:r w:rsidR="00AC5497" w:rsidRPr="00A04D66">
        <w:rPr>
          <w:rFonts w:ascii="Palatino Linotype" w:hAnsi="Palatino Linotype" w:cs="Arial"/>
          <w:b/>
        </w:rPr>
        <w:t>ecretaría de Educación</w:t>
      </w:r>
      <w:r w:rsidRPr="00A04D66">
        <w:rPr>
          <w:rFonts w:ascii="Palatino Linotype" w:hAnsi="Palatino Linotype" w:cs="Arial"/>
          <w:b/>
        </w:rPr>
        <w:t>,</w:t>
      </w:r>
      <w:r w:rsidR="00D730A4" w:rsidRPr="00A04D66">
        <w:rPr>
          <w:rFonts w:ascii="Palatino Linotype" w:hAnsi="Palatino Linotype"/>
        </w:rPr>
        <w:t xml:space="preserve"> </w:t>
      </w:r>
      <w:r w:rsidRPr="00A04D66">
        <w:rPr>
          <w:rFonts w:ascii="Palatino Linotype" w:hAnsi="Palatino Linotype"/>
        </w:rPr>
        <w:t>en</w:t>
      </w:r>
      <w:r w:rsidR="00D730A4" w:rsidRPr="00A04D66">
        <w:rPr>
          <w:rFonts w:ascii="Palatino Linotype" w:hAnsi="Palatino Linotype"/>
        </w:rPr>
        <w:t xml:space="preserve"> </w:t>
      </w:r>
      <w:r w:rsidRPr="00A04D66">
        <w:rPr>
          <w:rFonts w:ascii="Palatino Linotype" w:hAnsi="Palatino Linotype"/>
        </w:rPr>
        <w:t>lo</w:t>
      </w:r>
      <w:r w:rsidR="00D730A4" w:rsidRPr="00A04D66">
        <w:rPr>
          <w:rFonts w:ascii="Palatino Linotype" w:hAnsi="Palatino Linotype"/>
        </w:rPr>
        <w:t xml:space="preserve"> </w:t>
      </w:r>
      <w:r w:rsidRPr="00A04D66">
        <w:rPr>
          <w:rFonts w:ascii="Palatino Linotype" w:hAnsi="Palatino Linotype"/>
        </w:rPr>
        <w:t>sucesivo</w:t>
      </w:r>
      <w:r w:rsidR="00D730A4" w:rsidRPr="00A04D66">
        <w:rPr>
          <w:rFonts w:ascii="Palatino Linotype" w:hAnsi="Palatino Linotype"/>
        </w:rPr>
        <w:t xml:space="preserve"> </w:t>
      </w:r>
      <w:r w:rsidRPr="00A04D66">
        <w:rPr>
          <w:rFonts w:ascii="Palatino Linotype" w:hAnsi="Palatino Linotype"/>
          <w:b/>
        </w:rPr>
        <w:t>EL</w:t>
      </w:r>
      <w:r w:rsidR="00D730A4" w:rsidRPr="00A04D66">
        <w:rPr>
          <w:rFonts w:ascii="Palatino Linotype" w:hAnsi="Palatino Linotype"/>
          <w:b/>
        </w:rPr>
        <w:t xml:space="preserve"> </w:t>
      </w:r>
      <w:r w:rsidRPr="00A04D66">
        <w:rPr>
          <w:rFonts w:ascii="Palatino Linotype" w:hAnsi="Palatino Linotype"/>
          <w:b/>
        </w:rPr>
        <w:t>SUJETO</w:t>
      </w:r>
      <w:r w:rsidR="00D730A4" w:rsidRPr="00A04D66">
        <w:rPr>
          <w:rFonts w:ascii="Palatino Linotype" w:hAnsi="Palatino Linotype"/>
          <w:b/>
        </w:rPr>
        <w:t xml:space="preserve"> </w:t>
      </w:r>
      <w:r w:rsidRPr="00A04D66">
        <w:rPr>
          <w:rFonts w:ascii="Palatino Linotype" w:hAnsi="Palatino Linotype"/>
          <w:b/>
        </w:rPr>
        <w:t>OBLIGADO</w:t>
      </w:r>
      <w:r w:rsidRPr="00A04D66">
        <w:rPr>
          <w:rFonts w:ascii="Palatino Linotype" w:hAnsi="Palatino Linotype"/>
        </w:rPr>
        <w:t>,</w:t>
      </w:r>
      <w:r w:rsidR="00D730A4" w:rsidRPr="00A04D66">
        <w:rPr>
          <w:rFonts w:ascii="Palatino Linotype" w:hAnsi="Palatino Linotype"/>
        </w:rPr>
        <w:t xml:space="preserve"> </w:t>
      </w:r>
      <w:r w:rsidRPr="00A04D66">
        <w:rPr>
          <w:rFonts w:ascii="Palatino Linotype" w:hAnsi="Palatino Linotype"/>
        </w:rPr>
        <w:t>se</w:t>
      </w:r>
      <w:r w:rsidR="00D730A4" w:rsidRPr="00A04D66">
        <w:rPr>
          <w:rFonts w:ascii="Palatino Linotype" w:hAnsi="Palatino Linotype"/>
        </w:rPr>
        <w:t xml:space="preserve"> </w:t>
      </w:r>
      <w:r w:rsidRPr="00A04D66">
        <w:rPr>
          <w:rFonts w:ascii="Palatino Linotype" w:hAnsi="Palatino Linotype"/>
        </w:rPr>
        <w:t>procede</w:t>
      </w:r>
      <w:r w:rsidR="00D730A4" w:rsidRPr="00A04D66">
        <w:rPr>
          <w:rFonts w:ascii="Palatino Linotype" w:hAnsi="Palatino Linotype"/>
        </w:rPr>
        <w:t xml:space="preserve"> </w:t>
      </w:r>
      <w:r w:rsidRPr="00A04D66">
        <w:rPr>
          <w:rFonts w:ascii="Palatino Linotype" w:hAnsi="Palatino Linotype"/>
        </w:rPr>
        <w:t>a</w:t>
      </w:r>
      <w:r w:rsidR="00D730A4" w:rsidRPr="00A04D66">
        <w:rPr>
          <w:rFonts w:ascii="Palatino Linotype" w:hAnsi="Palatino Linotype"/>
        </w:rPr>
        <w:t xml:space="preserve"> </w:t>
      </w:r>
      <w:r w:rsidRPr="00A04D66">
        <w:rPr>
          <w:rFonts w:ascii="Palatino Linotype" w:hAnsi="Palatino Linotype"/>
        </w:rPr>
        <w:t>dictar</w:t>
      </w:r>
      <w:r w:rsidR="00D730A4" w:rsidRPr="00A04D66">
        <w:rPr>
          <w:rFonts w:ascii="Palatino Linotype" w:hAnsi="Palatino Linotype"/>
        </w:rPr>
        <w:t xml:space="preserve"> </w:t>
      </w:r>
      <w:r w:rsidRPr="00A04D66">
        <w:rPr>
          <w:rFonts w:ascii="Palatino Linotype" w:hAnsi="Palatino Linotype"/>
        </w:rPr>
        <w:t>la</w:t>
      </w:r>
      <w:r w:rsidR="00D730A4" w:rsidRPr="00A04D66">
        <w:rPr>
          <w:rFonts w:ascii="Palatino Linotype" w:hAnsi="Palatino Linotype"/>
        </w:rPr>
        <w:t xml:space="preserve"> </w:t>
      </w:r>
      <w:r w:rsidRPr="00A04D66">
        <w:rPr>
          <w:rFonts w:ascii="Palatino Linotype" w:hAnsi="Palatino Linotype"/>
        </w:rPr>
        <w:t>presente</w:t>
      </w:r>
      <w:r w:rsidR="00D730A4" w:rsidRPr="00A04D66">
        <w:rPr>
          <w:rFonts w:ascii="Palatino Linotype" w:hAnsi="Palatino Linotype"/>
        </w:rPr>
        <w:t xml:space="preserve"> </w:t>
      </w:r>
      <w:r w:rsidRPr="00A04D66">
        <w:rPr>
          <w:rFonts w:ascii="Palatino Linotype" w:hAnsi="Palatino Linotype"/>
        </w:rPr>
        <w:t>resolución</w:t>
      </w:r>
      <w:r w:rsidR="00D730A4" w:rsidRPr="00A04D66">
        <w:rPr>
          <w:rFonts w:ascii="Palatino Linotype" w:hAnsi="Palatino Linotype"/>
        </w:rPr>
        <w:t xml:space="preserve"> </w:t>
      </w:r>
      <w:r w:rsidRPr="00A04D66">
        <w:rPr>
          <w:rFonts w:ascii="Palatino Linotype" w:hAnsi="Palatino Linotype"/>
        </w:rPr>
        <w:t>con</w:t>
      </w:r>
      <w:r w:rsidR="00D730A4" w:rsidRPr="00A04D66">
        <w:rPr>
          <w:rFonts w:ascii="Palatino Linotype" w:hAnsi="Palatino Linotype"/>
        </w:rPr>
        <w:t xml:space="preserve"> </w:t>
      </w:r>
      <w:r w:rsidRPr="00A04D66">
        <w:rPr>
          <w:rFonts w:ascii="Palatino Linotype" w:hAnsi="Palatino Linotype"/>
        </w:rPr>
        <w:t>base</w:t>
      </w:r>
      <w:r w:rsidR="00D730A4" w:rsidRPr="00A04D66">
        <w:rPr>
          <w:rFonts w:ascii="Palatino Linotype" w:hAnsi="Palatino Linotype"/>
        </w:rPr>
        <w:t xml:space="preserve"> </w:t>
      </w:r>
      <w:r w:rsidRPr="00A04D66">
        <w:rPr>
          <w:rFonts w:ascii="Palatino Linotype" w:hAnsi="Palatino Linotype"/>
        </w:rPr>
        <w:t>en</w:t>
      </w:r>
      <w:r w:rsidR="00D730A4" w:rsidRPr="00A04D66">
        <w:rPr>
          <w:rFonts w:ascii="Palatino Linotype" w:hAnsi="Palatino Linotype"/>
        </w:rPr>
        <w:t xml:space="preserve"> </w:t>
      </w:r>
      <w:r w:rsidRPr="00A04D66">
        <w:rPr>
          <w:rFonts w:ascii="Palatino Linotype" w:hAnsi="Palatino Linotype"/>
        </w:rPr>
        <w:t>lo</w:t>
      </w:r>
      <w:r w:rsidR="00D730A4" w:rsidRPr="00A04D66">
        <w:rPr>
          <w:rFonts w:ascii="Palatino Linotype" w:hAnsi="Palatino Linotype"/>
        </w:rPr>
        <w:t xml:space="preserve"> </w:t>
      </w:r>
      <w:r w:rsidRPr="00A04D66">
        <w:rPr>
          <w:rFonts w:ascii="Palatino Linotype" w:hAnsi="Palatino Linotype"/>
        </w:rPr>
        <w:t>siguiente:</w:t>
      </w:r>
      <w:r w:rsidR="00D730A4" w:rsidRPr="00A04D66">
        <w:rPr>
          <w:rFonts w:ascii="Palatino Linotype" w:hAnsi="Palatino Linotype"/>
        </w:rPr>
        <w:t xml:space="preserve"> </w:t>
      </w:r>
    </w:p>
    <w:p w:rsidR="00405E19" w:rsidRPr="00A04D66" w:rsidRDefault="00405E19" w:rsidP="007602FC">
      <w:pPr>
        <w:jc w:val="center"/>
        <w:rPr>
          <w:rFonts w:ascii="Palatino Linotype" w:hAnsi="Palatino Linotype"/>
        </w:rPr>
      </w:pPr>
    </w:p>
    <w:p w:rsidR="00A2780F" w:rsidRPr="00A04D66" w:rsidRDefault="00A2780F" w:rsidP="007602FC">
      <w:pPr>
        <w:jc w:val="center"/>
        <w:rPr>
          <w:rFonts w:ascii="Palatino Linotype" w:hAnsi="Palatino Linotype"/>
          <w:b/>
          <w:bCs/>
          <w:spacing w:val="40"/>
          <w:sz w:val="28"/>
        </w:rPr>
      </w:pPr>
      <w:r w:rsidRPr="00A04D66">
        <w:rPr>
          <w:rFonts w:ascii="Palatino Linotype" w:hAnsi="Palatino Linotype"/>
          <w:b/>
          <w:bCs/>
          <w:spacing w:val="40"/>
          <w:sz w:val="28"/>
        </w:rPr>
        <w:t>RESULTANDO</w:t>
      </w:r>
    </w:p>
    <w:p w:rsidR="00405E19" w:rsidRPr="00A04D66" w:rsidRDefault="00405E19" w:rsidP="007602FC">
      <w:pPr>
        <w:jc w:val="center"/>
        <w:rPr>
          <w:rFonts w:ascii="Palatino Linotype" w:hAnsi="Palatino Linotype"/>
          <w:b/>
          <w:bCs/>
          <w:spacing w:val="40"/>
        </w:rPr>
      </w:pPr>
    </w:p>
    <w:p w:rsidR="00345471" w:rsidRPr="00A04D66" w:rsidRDefault="00405E19" w:rsidP="007602FC">
      <w:pPr>
        <w:spacing w:line="360" w:lineRule="auto"/>
        <w:jc w:val="both"/>
        <w:rPr>
          <w:rFonts w:ascii="Palatino Linotype" w:hAnsi="Palatino Linotype" w:cs="Arial"/>
        </w:rPr>
      </w:pPr>
      <w:r w:rsidRPr="00A04D66">
        <w:rPr>
          <w:rFonts w:ascii="Palatino Linotype" w:hAnsi="Palatino Linotype" w:cs="Arial"/>
          <w:b/>
          <w:sz w:val="28"/>
          <w:szCs w:val="28"/>
        </w:rPr>
        <w:t>I.</w:t>
      </w:r>
      <w:r w:rsidRPr="00A04D66">
        <w:rPr>
          <w:rFonts w:ascii="Palatino Linotype" w:hAnsi="Palatino Linotype" w:cs="Arial"/>
          <w:b/>
        </w:rPr>
        <w:t xml:space="preserve"> </w:t>
      </w:r>
      <w:r w:rsidR="00A327E0" w:rsidRPr="00A04D66">
        <w:rPr>
          <w:rFonts w:ascii="Palatino Linotype" w:hAnsi="Palatino Linotype"/>
        </w:rPr>
        <w:t>En</w:t>
      </w:r>
      <w:r w:rsidR="00D730A4" w:rsidRPr="00A04D66">
        <w:rPr>
          <w:rFonts w:ascii="Palatino Linotype" w:hAnsi="Palatino Linotype"/>
        </w:rPr>
        <w:t xml:space="preserve"> </w:t>
      </w:r>
      <w:r w:rsidR="00A327E0" w:rsidRPr="00A04D66">
        <w:rPr>
          <w:rFonts w:ascii="Palatino Linotype" w:hAnsi="Palatino Linotype" w:cs="Arial"/>
          <w:lang w:val="es-ES"/>
        </w:rPr>
        <w:t>fecha</w:t>
      </w:r>
      <w:r w:rsidR="00D730A4" w:rsidRPr="00A04D66">
        <w:rPr>
          <w:rFonts w:ascii="Palatino Linotype" w:hAnsi="Palatino Linotype"/>
        </w:rPr>
        <w:t xml:space="preserve"> </w:t>
      </w:r>
      <w:r w:rsidR="00AC5497" w:rsidRPr="00A04D66">
        <w:rPr>
          <w:rFonts w:ascii="Palatino Linotype" w:hAnsi="Palatino Linotype"/>
        </w:rPr>
        <w:t>once de septiembre de d</w:t>
      </w:r>
      <w:r w:rsidR="00A327E0" w:rsidRPr="00A04D66">
        <w:rPr>
          <w:rFonts w:ascii="Palatino Linotype" w:hAnsi="Palatino Linotype"/>
        </w:rPr>
        <w:t>os</w:t>
      </w:r>
      <w:r w:rsidR="00D730A4" w:rsidRPr="00A04D66">
        <w:rPr>
          <w:rFonts w:ascii="Palatino Linotype" w:hAnsi="Palatino Linotype"/>
        </w:rPr>
        <w:t xml:space="preserve"> </w:t>
      </w:r>
      <w:r w:rsidR="00A327E0" w:rsidRPr="00A04D66">
        <w:rPr>
          <w:rFonts w:ascii="Palatino Linotype" w:hAnsi="Palatino Linotype"/>
        </w:rPr>
        <w:t>mil</w:t>
      </w:r>
      <w:r w:rsidR="00D730A4" w:rsidRPr="00A04D66">
        <w:rPr>
          <w:rFonts w:ascii="Palatino Linotype" w:hAnsi="Palatino Linotype"/>
        </w:rPr>
        <w:t xml:space="preserve"> </w:t>
      </w:r>
      <w:r w:rsidR="00FA528A" w:rsidRPr="00A04D66">
        <w:rPr>
          <w:rFonts w:ascii="Palatino Linotype" w:hAnsi="Palatino Linotype"/>
        </w:rPr>
        <w:t>dieciocho</w:t>
      </w:r>
      <w:r w:rsidR="00A327E0" w:rsidRPr="00A04D66">
        <w:rPr>
          <w:rFonts w:ascii="Palatino Linotype" w:hAnsi="Palatino Linotype"/>
        </w:rPr>
        <w:t>,</w:t>
      </w:r>
      <w:r w:rsidR="00D730A4" w:rsidRPr="00A04D66">
        <w:rPr>
          <w:rFonts w:ascii="Palatino Linotype" w:hAnsi="Palatino Linotype"/>
        </w:rPr>
        <w:t xml:space="preserve"> </w:t>
      </w:r>
      <w:r w:rsidR="00ED0EFD" w:rsidRPr="00A04D66">
        <w:rPr>
          <w:rFonts w:ascii="Palatino Linotype" w:hAnsi="Palatino Linotype"/>
          <w:b/>
        </w:rPr>
        <w:t>EL</w:t>
      </w:r>
      <w:r w:rsidR="007E30BA" w:rsidRPr="00A04D66">
        <w:rPr>
          <w:rFonts w:ascii="Palatino Linotype" w:hAnsi="Palatino Linotype"/>
          <w:b/>
        </w:rPr>
        <w:t xml:space="preserve"> RECURRENTE</w:t>
      </w:r>
      <w:r w:rsidR="00D730A4" w:rsidRPr="00A04D66">
        <w:rPr>
          <w:rFonts w:ascii="Palatino Linotype" w:hAnsi="Palatino Linotype"/>
        </w:rPr>
        <w:t xml:space="preserve"> </w:t>
      </w:r>
      <w:r w:rsidR="00A327E0" w:rsidRPr="00A04D66">
        <w:rPr>
          <w:rFonts w:ascii="Palatino Linotype" w:hAnsi="Palatino Linotype"/>
        </w:rPr>
        <w:t>presentó</w:t>
      </w:r>
      <w:r w:rsidR="00D730A4" w:rsidRPr="00A04D66">
        <w:rPr>
          <w:rFonts w:ascii="Palatino Linotype" w:hAnsi="Palatino Linotype"/>
        </w:rPr>
        <w:t xml:space="preserve"> </w:t>
      </w:r>
      <w:r w:rsidR="00A327E0" w:rsidRPr="00A04D66">
        <w:rPr>
          <w:rFonts w:ascii="Palatino Linotype" w:hAnsi="Palatino Linotype"/>
        </w:rPr>
        <w:t>a</w:t>
      </w:r>
      <w:r w:rsidR="00D730A4" w:rsidRPr="00A04D66">
        <w:rPr>
          <w:rFonts w:ascii="Palatino Linotype" w:hAnsi="Palatino Linotype"/>
        </w:rPr>
        <w:t xml:space="preserve"> </w:t>
      </w:r>
      <w:r w:rsidR="00A327E0" w:rsidRPr="00A04D66">
        <w:rPr>
          <w:rFonts w:ascii="Palatino Linotype" w:hAnsi="Palatino Linotype"/>
        </w:rPr>
        <w:t>través</w:t>
      </w:r>
      <w:r w:rsidR="00D730A4" w:rsidRPr="00A04D66">
        <w:rPr>
          <w:rFonts w:ascii="Palatino Linotype" w:hAnsi="Palatino Linotype"/>
        </w:rPr>
        <w:t xml:space="preserve"> </w:t>
      </w:r>
      <w:r w:rsidR="00A327E0" w:rsidRPr="00A04D66">
        <w:rPr>
          <w:rFonts w:ascii="Palatino Linotype" w:hAnsi="Palatino Linotype"/>
        </w:rPr>
        <w:t>del</w:t>
      </w:r>
      <w:r w:rsidR="00D730A4" w:rsidRPr="00A04D66">
        <w:rPr>
          <w:rFonts w:ascii="Palatino Linotype" w:hAnsi="Palatino Linotype"/>
        </w:rPr>
        <w:t xml:space="preserve"> </w:t>
      </w:r>
      <w:r w:rsidR="00A327E0" w:rsidRPr="00A04D66">
        <w:rPr>
          <w:rFonts w:ascii="Palatino Linotype" w:hAnsi="Palatino Linotype" w:cs="Arial"/>
        </w:rPr>
        <w:t>Sistema</w:t>
      </w:r>
      <w:r w:rsidR="00D730A4" w:rsidRPr="00A04D66">
        <w:rPr>
          <w:rFonts w:ascii="Palatino Linotype" w:hAnsi="Palatino Linotype"/>
        </w:rPr>
        <w:t xml:space="preserve"> </w:t>
      </w:r>
      <w:r w:rsidR="00A327E0" w:rsidRPr="00A04D66">
        <w:rPr>
          <w:rFonts w:ascii="Palatino Linotype" w:hAnsi="Palatino Linotype"/>
        </w:rPr>
        <w:t>de</w:t>
      </w:r>
      <w:r w:rsidR="00D730A4" w:rsidRPr="00A04D66">
        <w:rPr>
          <w:rFonts w:ascii="Palatino Linotype" w:hAnsi="Palatino Linotype"/>
        </w:rPr>
        <w:t xml:space="preserve"> </w:t>
      </w:r>
      <w:r w:rsidR="00A327E0" w:rsidRPr="00A04D66">
        <w:rPr>
          <w:rFonts w:ascii="Palatino Linotype" w:hAnsi="Palatino Linotype"/>
        </w:rPr>
        <w:t>Acceso</w:t>
      </w:r>
      <w:r w:rsidR="00D730A4" w:rsidRPr="00A04D66">
        <w:rPr>
          <w:rFonts w:ascii="Palatino Linotype" w:hAnsi="Palatino Linotype"/>
        </w:rPr>
        <w:t xml:space="preserve"> </w:t>
      </w:r>
      <w:r w:rsidR="00A327E0" w:rsidRPr="00A04D66">
        <w:rPr>
          <w:rFonts w:ascii="Palatino Linotype" w:hAnsi="Palatino Linotype"/>
        </w:rPr>
        <w:t>a</w:t>
      </w:r>
      <w:r w:rsidR="00D730A4" w:rsidRPr="00A04D66">
        <w:rPr>
          <w:rFonts w:ascii="Palatino Linotype" w:hAnsi="Palatino Linotype"/>
        </w:rPr>
        <w:t xml:space="preserve"> </w:t>
      </w:r>
      <w:r w:rsidR="00A327E0" w:rsidRPr="00A04D66">
        <w:rPr>
          <w:rFonts w:ascii="Palatino Linotype" w:hAnsi="Palatino Linotype"/>
        </w:rPr>
        <w:t>la</w:t>
      </w:r>
      <w:r w:rsidR="00D730A4" w:rsidRPr="00A04D66">
        <w:rPr>
          <w:rFonts w:ascii="Palatino Linotype" w:hAnsi="Palatino Linotype"/>
        </w:rPr>
        <w:t xml:space="preserve"> </w:t>
      </w:r>
      <w:r w:rsidR="00A327E0" w:rsidRPr="00A04D66">
        <w:rPr>
          <w:rFonts w:ascii="Palatino Linotype" w:hAnsi="Palatino Linotype"/>
        </w:rPr>
        <w:t>Información</w:t>
      </w:r>
      <w:r w:rsidR="00D730A4" w:rsidRPr="00A04D66">
        <w:rPr>
          <w:rFonts w:ascii="Palatino Linotype" w:hAnsi="Palatino Linotype"/>
        </w:rPr>
        <w:t xml:space="preserve"> </w:t>
      </w:r>
      <w:r w:rsidR="00A327E0" w:rsidRPr="00A04D66">
        <w:rPr>
          <w:rFonts w:ascii="Palatino Linotype" w:hAnsi="Palatino Linotype"/>
        </w:rPr>
        <w:t>Mexiquense,</w:t>
      </w:r>
      <w:r w:rsidR="00D730A4" w:rsidRPr="00A04D66">
        <w:rPr>
          <w:rFonts w:ascii="Palatino Linotype" w:hAnsi="Palatino Linotype"/>
        </w:rPr>
        <w:t xml:space="preserve"> </w:t>
      </w:r>
      <w:r w:rsidR="00A327E0" w:rsidRPr="00A04D66">
        <w:rPr>
          <w:rFonts w:ascii="Palatino Linotype" w:hAnsi="Palatino Linotype"/>
        </w:rPr>
        <w:t>en</w:t>
      </w:r>
      <w:r w:rsidR="00D730A4" w:rsidRPr="00A04D66">
        <w:rPr>
          <w:rFonts w:ascii="Palatino Linotype" w:hAnsi="Palatino Linotype"/>
        </w:rPr>
        <w:t xml:space="preserve"> </w:t>
      </w:r>
      <w:r w:rsidR="00A327E0" w:rsidRPr="00A04D66">
        <w:rPr>
          <w:rFonts w:ascii="Palatino Linotype" w:hAnsi="Palatino Linotype"/>
        </w:rPr>
        <w:t>lo</w:t>
      </w:r>
      <w:r w:rsidR="00D730A4" w:rsidRPr="00A04D66">
        <w:rPr>
          <w:rFonts w:ascii="Palatino Linotype" w:hAnsi="Palatino Linotype"/>
        </w:rPr>
        <w:t xml:space="preserve"> </w:t>
      </w:r>
      <w:r w:rsidR="00A327E0" w:rsidRPr="00A04D66">
        <w:rPr>
          <w:rFonts w:ascii="Palatino Linotype" w:hAnsi="Palatino Linotype"/>
        </w:rPr>
        <w:t>subsecuente</w:t>
      </w:r>
      <w:r w:rsidR="00D730A4" w:rsidRPr="00A04D66">
        <w:rPr>
          <w:rFonts w:ascii="Palatino Linotype" w:hAnsi="Palatino Linotype"/>
        </w:rPr>
        <w:t xml:space="preserve"> </w:t>
      </w:r>
      <w:r w:rsidR="00A327E0" w:rsidRPr="00A04D66">
        <w:rPr>
          <w:rFonts w:ascii="Palatino Linotype" w:hAnsi="Palatino Linotype"/>
          <w:b/>
        </w:rPr>
        <w:t>EL</w:t>
      </w:r>
      <w:r w:rsidR="00D730A4" w:rsidRPr="00A04D66">
        <w:rPr>
          <w:rFonts w:ascii="Palatino Linotype" w:hAnsi="Palatino Linotype"/>
          <w:b/>
        </w:rPr>
        <w:t xml:space="preserve"> </w:t>
      </w:r>
      <w:r w:rsidR="00A327E0" w:rsidRPr="00A04D66">
        <w:rPr>
          <w:rFonts w:ascii="Palatino Linotype" w:hAnsi="Palatino Linotype"/>
          <w:b/>
        </w:rPr>
        <w:t>SAIMEX</w:t>
      </w:r>
      <w:r w:rsidR="00107FBF" w:rsidRPr="00A04D66">
        <w:rPr>
          <w:rFonts w:ascii="Palatino Linotype" w:hAnsi="Palatino Linotype"/>
          <w:b/>
        </w:rPr>
        <w:t xml:space="preserve"> </w:t>
      </w:r>
      <w:r w:rsidR="00A327E0" w:rsidRPr="00A04D66">
        <w:rPr>
          <w:rFonts w:ascii="Palatino Linotype" w:hAnsi="Palatino Linotype"/>
        </w:rPr>
        <w:t>ante</w:t>
      </w:r>
      <w:r w:rsidR="00D730A4" w:rsidRPr="00A04D66">
        <w:rPr>
          <w:rFonts w:ascii="Palatino Linotype" w:hAnsi="Palatino Linotype"/>
        </w:rPr>
        <w:t xml:space="preserve"> </w:t>
      </w:r>
      <w:r w:rsidR="00A327E0" w:rsidRPr="00A04D66">
        <w:rPr>
          <w:rFonts w:ascii="Palatino Linotype" w:hAnsi="Palatino Linotype"/>
          <w:b/>
        </w:rPr>
        <w:t>EL</w:t>
      </w:r>
      <w:r w:rsidR="00D730A4" w:rsidRPr="00A04D66">
        <w:rPr>
          <w:rFonts w:ascii="Palatino Linotype" w:hAnsi="Palatino Linotype"/>
          <w:b/>
        </w:rPr>
        <w:t xml:space="preserve"> </w:t>
      </w:r>
      <w:r w:rsidR="00A327E0" w:rsidRPr="00A04D66">
        <w:rPr>
          <w:rFonts w:ascii="Palatino Linotype" w:hAnsi="Palatino Linotype"/>
          <w:b/>
        </w:rPr>
        <w:t>SUJETO</w:t>
      </w:r>
      <w:r w:rsidR="00D730A4" w:rsidRPr="00A04D66">
        <w:rPr>
          <w:rFonts w:ascii="Palatino Linotype" w:hAnsi="Palatino Linotype"/>
          <w:b/>
        </w:rPr>
        <w:t xml:space="preserve"> </w:t>
      </w:r>
      <w:r w:rsidR="00A327E0" w:rsidRPr="00A04D66">
        <w:rPr>
          <w:rFonts w:ascii="Palatino Linotype" w:hAnsi="Palatino Linotype"/>
          <w:b/>
        </w:rPr>
        <w:t>OBLIGADO</w:t>
      </w:r>
      <w:r w:rsidR="00A327E0" w:rsidRPr="00A04D66">
        <w:rPr>
          <w:rFonts w:ascii="Palatino Linotype" w:hAnsi="Palatino Linotype"/>
        </w:rPr>
        <w:t>,</w:t>
      </w:r>
      <w:r w:rsidR="00D730A4" w:rsidRPr="00A04D66">
        <w:rPr>
          <w:rFonts w:ascii="Palatino Linotype" w:hAnsi="Palatino Linotype"/>
        </w:rPr>
        <w:t xml:space="preserve"> </w:t>
      </w:r>
      <w:r w:rsidR="00A327E0" w:rsidRPr="00A04D66">
        <w:rPr>
          <w:rFonts w:ascii="Palatino Linotype" w:hAnsi="Palatino Linotype"/>
        </w:rPr>
        <w:t>la</w:t>
      </w:r>
      <w:r w:rsidR="00D730A4" w:rsidRPr="00A04D66">
        <w:rPr>
          <w:rFonts w:ascii="Palatino Linotype" w:hAnsi="Palatino Linotype"/>
        </w:rPr>
        <w:t xml:space="preserve"> </w:t>
      </w:r>
      <w:r w:rsidR="00A327E0" w:rsidRPr="00A04D66">
        <w:rPr>
          <w:rFonts w:ascii="Palatino Linotype" w:hAnsi="Palatino Linotype"/>
        </w:rPr>
        <w:t>solicitud</w:t>
      </w:r>
      <w:r w:rsidR="00D730A4" w:rsidRPr="00A04D66">
        <w:rPr>
          <w:rFonts w:ascii="Palatino Linotype" w:hAnsi="Palatino Linotype"/>
        </w:rPr>
        <w:t xml:space="preserve"> </w:t>
      </w:r>
      <w:r w:rsidR="00A327E0" w:rsidRPr="00A04D66">
        <w:rPr>
          <w:rFonts w:ascii="Palatino Linotype" w:hAnsi="Palatino Linotype"/>
        </w:rPr>
        <w:t>de</w:t>
      </w:r>
      <w:r w:rsidR="00D730A4" w:rsidRPr="00A04D66">
        <w:rPr>
          <w:rFonts w:ascii="Palatino Linotype" w:hAnsi="Palatino Linotype"/>
        </w:rPr>
        <w:t xml:space="preserve"> </w:t>
      </w:r>
      <w:r w:rsidR="00A327E0" w:rsidRPr="00A04D66">
        <w:rPr>
          <w:rFonts w:ascii="Palatino Linotype" w:hAnsi="Palatino Linotype"/>
        </w:rPr>
        <w:t>acceso</w:t>
      </w:r>
      <w:r w:rsidR="00D730A4" w:rsidRPr="00A04D66">
        <w:rPr>
          <w:rFonts w:ascii="Palatino Linotype" w:hAnsi="Palatino Linotype"/>
        </w:rPr>
        <w:t xml:space="preserve"> </w:t>
      </w:r>
      <w:r w:rsidR="00A327E0" w:rsidRPr="00A04D66">
        <w:rPr>
          <w:rFonts w:ascii="Palatino Linotype" w:hAnsi="Palatino Linotype"/>
        </w:rPr>
        <w:t>a</w:t>
      </w:r>
      <w:r w:rsidR="00D730A4" w:rsidRPr="00A04D66">
        <w:rPr>
          <w:rFonts w:ascii="Palatino Linotype" w:hAnsi="Palatino Linotype"/>
        </w:rPr>
        <w:t xml:space="preserve"> </w:t>
      </w:r>
      <w:r w:rsidR="00A327E0" w:rsidRPr="00A04D66">
        <w:rPr>
          <w:rFonts w:ascii="Palatino Linotype" w:hAnsi="Palatino Linotype"/>
        </w:rPr>
        <w:t>la</w:t>
      </w:r>
      <w:r w:rsidR="00D730A4" w:rsidRPr="00A04D66">
        <w:rPr>
          <w:rFonts w:ascii="Palatino Linotype" w:hAnsi="Palatino Linotype"/>
        </w:rPr>
        <w:t xml:space="preserve"> </w:t>
      </w:r>
      <w:r w:rsidR="00A327E0" w:rsidRPr="00A04D66">
        <w:rPr>
          <w:rFonts w:ascii="Palatino Linotype" w:hAnsi="Palatino Linotype"/>
        </w:rPr>
        <w:t>información</w:t>
      </w:r>
      <w:r w:rsidR="00D730A4" w:rsidRPr="00A04D66">
        <w:rPr>
          <w:rFonts w:ascii="Palatino Linotype" w:hAnsi="Palatino Linotype"/>
        </w:rPr>
        <w:t xml:space="preserve"> </w:t>
      </w:r>
      <w:r w:rsidR="00A327E0" w:rsidRPr="00A04D66">
        <w:rPr>
          <w:rFonts w:ascii="Palatino Linotype" w:hAnsi="Palatino Linotype"/>
        </w:rPr>
        <w:t>pública,</w:t>
      </w:r>
      <w:r w:rsidR="00D730A4" w:rsidRPr="00A04D66">
        <w:rPr>
          <w:rFonts w:ascii="Palatino Linotype" w:hAnsi="Palatino Linotype"/>
        </w:rPr>
        <w:t xml:space="preserve"> </w:t>
      </w:r>
      <w:r w:rsidR="00345471" w:rsidRPr="00A04D66">
        <w:rPr>
          <w:rFonts w:ascii="Palatino Linotype" w:hAnsi="Palatino Linotype"/>
        </w:rPr>
        <w:t xml:space="preserve">a la que se le asignó el número </w:t>
      </w:r>
      <w:r w:rsidR="00E5610C" w:rsidRPr="00A04D66">
        <w:rPr>
          <w:rFonts w:ascii="Palatino Linotype" w:hAnsi="Palatino Linotype"/>
          <w:b/>
          <w:bCs/>
        </w:rPr>
        <w:t>00</w:t>
      </w:r>
      <w:r w:rsidR="00AC5497" w:rsidRPr="00A04D66">
        <w:rPr>
          <w:rFonts w:ascii="Palatino Linotype" w:hAnsi="Palatino Linotype"/>
          <w:b/>
          <w:bCs/>
        </w:rPr>
        <w:t>663</w:t>
      </w:r>
      <w:r w:rsidR="00E5610C" w:rsidRPr="00A04D66">
        <w:rPr>
          <w:rFonts w:ascii="Palatino Linotype" w:hAnsi="Palatino Linotype"/>
          <w:b/>
          <w:bCs/>
        </w:rPr>
        <w:t>/</w:t>
      </w:r>
      <w:r w:rsidR="00AC5497" w:rsidRPr="00A04D66">
        <w:rPr>
          <w:rFonts w:ascii="Palatino Linotype" w:hAnsi="Palatino Linotype"/>
          <w:b/>
          <w:bCs/>
        </w:rPr>
        <w:t>SE</w:t>
      </w:r>
      <w:r w:rsidR="00FA528A" w:rsidRPr="00A04D66">
        <w:rPr>
          <w:rFonts w:ascii="Palatino Linotype" w:hAnsi="Palatino Linotype"/>
          <w:b/>
          <w:bCs/>
        </w:rPr>
        <w:t>/IP/2018</w:t>
      </w:r>
      <w:r w:rsidR="00345471" w:rsidRPr="00A04D66">
        <w:rPr>
          <w:rFonts w:ascii="Palatino Linotype" w:hAnsi="Palatino Linotype"/>
        </w:rPr>
        <w:t xml:space="preserve">, </w:t>
      </w:r>
      <w:r w:rsidR="00002897" w:rsidRPr="00A04D66">
        <w:rPr>
          <w:rFonts w:ascii="Palatino Linotype" w:hAnsi="Palatino Linotype"/>
        </w:rPr>
        <w:t>mediante la cual requirió:</w:t>
      </w:r>
    </w:p>
    <w:p w:rsidR="00405E19" w:rsidRPr="00A04D66" w:rsidRDefault="00405E19" w:rsidP="007602FC">
      <w:pPr>
        <w:pStyle w:val="Prrafodelista"/>
        <w:tabs>
          <w:tab w:val="left" w:pos="567"/>
        </w:tabs>
        <w:ind w:left="0"/>
        <w:jc w:val="both"/>
        <w:rPr>
          <w:rFonts w:ascii="Palatino Linotype" w:hAnsi="Palatino Linotype" w:cs="Arial"/>
        </w:rPr>
      </w:pPr>
    </w:p>
    <w:p w:rsidR="00A327E0" w:rsidRPr="00A04D66" w:rsidRDefault="00A327E0"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t>“</w:t>
      </w:r>
      <w:r w:rsidR="00AC5497" w:rsidRPr="00A04D66">
        <w:rPr>
          <w:rFonts w:ascii="Palatino Linotype" w:hAnsi="Palatino Linotype" w:cs="Arial"/>
          <w:i/>
          <w:sz w:val="22"/>
          <w:szCs w:val="22"/>
        </w:rPr>
        <w:t xml:space="preserve">Solicito de la autoridad educativa del Estado de México que incorpore al Sistema Educativo Nacional estudios del tipo básico, en nivel primaria, me informe lo siguiente: 1. Si el colegio </w:t>
      </w:r>
      <w:proofErr w:type="spellStart"/>
      <w:r w:rsidR="00AC5497" w:rsidRPr="00A04D66">
        <w:rPr>
          <w:rFonts w:ascii="Palatino Linotype" w:hAnsi="Palatino Linotype" w:cs="Arial"/>
          <w:i/>
          <w:sz w:val="22"/>
          <w:szCs w:val="22"/>
        </w:rPr>
        <w:t>helen</w:t>
      </w:r>
      <w:proofErr w:type="spellEnd"/>
      <w:r w:rsidR="00AC5497" w:rsidRPr="00A04D66">
        <w:rPr>
          <w:rFonts w:ascii="Palatino Linotype" w:hAnsi="Palatino Linotype" w:cs="Arial"/>
          <w:i/>
          <w:sz w:val="22"/>
          <w:szCs w:val="22"/>
        </w:rPr>
        <w:t xml:space="preserve"> </w:t>
      </w:r>
      <w:proofErr w:type="spellStart"/>
      <w:r w:rsidR="00AC5497" w:rsidRPr="00A04D66">
        <w:rPr>
          <w:rFonts w:ascii="Palatino Linotype" w:hAnsi="Palatino Linotype" w:cs="Arial"/>
          <w:i/>
          <w:sz w:val="22"/>
          <w:szCs w:val="22"/>
        </w:rPr>
        <w:t>keller</w:t>
      </w:r>
      <w:proofErr w:type="spellEnd"/>
      <w:r w:rsidR="00AC5497" w:rsidRPr="00A04D66">
        <w:rPr>
          <w:rFonts w:ascii="Palatino Linotype" w:hAnsi="Palatino Linotype" w:cs="Arial"/>
          <w:i/>
          <w:sz w:val="22"/>
          <w:szCs w:val="22"/>
        </w:rPr>
        <w:t xml:space="preserve">, con domicilio en Avenida Bosques de los Continentes 133-A Col. Bosques de Aragón, Municipio de </w:t>
      </w:r>
      <w:proofErr w:type="spellStart"/>
      <w:r w:rsidR="00AC5497" w:rsidRPr="00A04D66">
        <w:rPr>
          <w:rFonts w:ascii="Palatino Linotype" w:hAnsi="Palatino Linotype" w:cs="Arial"/>
          <w:i/>
          <w:sz w:val="22"/>
          <w:szCs w:val="22"/>
        </w:rPr>
        <w:t>Nezahualcoyotl</w:t>
      </w:r>
      <w:proofErr w:type="spellEnd"/>
      <w:r w:rsidR="00AC5497" w:rsidRPr="00A04D66">
        <w:rPr>
          <w:rFonts w:ascii="Palatino Linotype" w:hAnsi="Palatino Linotype" w:cs="Arial"/>
          <w:i/>
          <w:sz w:val="22"/>
          <w:szCs w:val="22"/>
        </w:rPr>
        <w:t xml:space="preserve">, C.P. 57170, cuenta con acuerdo de autorización que incorpore al sistema educativo nacional, estudios del tipo básico, para impartir estudios de nivel primaria, en el domicilio señalado. En caso de que cuente con acuerdo de autorización, solicito saber en qué fecha se otorgó dicho acuerdo y el número del mismo. 2. En caso de que, el Colegio Helen </w:t>
      </w:r>
      <w:proofErr w:type="spellStart"/>
      <w:r w:rsidR="00AC5497" w:rsidRPr="00A04D66">
        <w:rPr>
          <w:rFonts w:ascii="Palatino Linotype" w:hAnsi="Palatino Linotype" w:cs="Arial"/>
          <w:i/>
          <w:sz w:val="22"/>
          <w:szCs w:val="22"/>
        </w:rPr>
        <w:t>Keller</w:t>
      </w:r>
      <w:proofErr w:type="spellEnd"/>
      <w:r w:rsidR="00AC5497" w:rsidRPr="00A04D66">
        <w:rPr>
          <w:rFonts w:ascii="Palatino Linotype" w:hAnsi="Palatino Linotype" w:cs="Arial"/>
          <w:i/>
          <w:sz w:val="22"/>
          <w:szCs w:val="22"/>
        </w:rPr>
        <w:t xml:space="preserve"> cuente con autorización de incorporación expedida a su favor por la autoridad educativa competente del Estado de México, solicito me informe a partir de qué fecha y/o ciclo escolar surte efectos dicha autorización para cubrir a sus </w:t>
      </w:r>
      <w:r w:rsidR="00AC5497" w:rsidRPr="00A04D66">
        <w:rPr>
          <w:rFonts w:ascii="Palatino Linotype" w:hAnsi="Palatino Linotype" w:cs="Arial"/>
          <w:i/>
          <w:sz w:val="22"/>
          <w:szCs w:val="22"/>
        </w:rPr>
        <w:lastRenderedPageBreak/>
        <w:t xml:space="preserve">estudiantes y a estos se les expida documentación oficial. 3. Sí en alguno de los registros y/o archivos de la autoridad educativa del Estado de México competente para incorporar estudios del tipo básico, obra a favor de qué institución educativa particular se expidió la Clave de Centro de Trabajo (CCT) 15PPR1922N y el domicilio de la misma. 4. Sí en sus registros y/o archivos obra información y/o documentación alguna, que señale qué persona moral o física cuenta con autorización para impartir estudios del tipo básico en el domicilio ubicado en Avenida Bosques de los Continentes 133-A Col. Bosques de Aragón, Municipio de </w:t>
      </w:r>
      <w:proofErr w:type="spellStart"/>
      <w:r w:rsidR="00AC5497" w:rsidRPr="00A04D66">
        <w:rPr>
          <w:rFonts w:ascii="Palatino Linotype" w:hAnsi="Palatino Linotype" w:cs="Arial"/>
          <w:i/>
          <w:sz w:val="22"/>
          <w:szCs w:val="22"/>
        </w:rPr>
        <w:t>Nezahualcoyotl</w:t>
      </w:r>
      <w:proofErr w:type="spellEnd"/>
      <w:r w:rsidR="00AC5497" w:rsidRPr="00A04D66">
        <w:rPr>
          <w:rFonts w:ascii="Palatino Linotype" w:hAnsi="Palatino Linotype" w:cs="Arial"/>
          <w:i/>
          <w:sz w:val="22"/>
          <w:szCs w:val="22"/>
        </w:rPr>
        <w:t xml:space="preserve">, C.P. 57170; en caso de que se haya otorgado autorización a alguna persona moral o física para el domicilio señalado, solicito saber el nombre autorizado por parte de la autoridad educativa competente de la institución particular para impartir estudios del tipo básico. 5. Solicito saber, sí el colegio </w:t>
      </w:r>
      <w:proofErr w:type="spellStart"/>
      <w:r w:rsidR="00AC5497" w:rsidRPr="00A04D66">
        <w:rPr>
          <w:rFonts w:ascii="Palatino Linotype" w:hAnsi="Palatino Linotype" w:cs="Arial"/>
          <w:i/>
          <w:sz w:val="22"/>
          <w:szCs w:val="22"/>
        </w:rPr>
        <w:t>helen</w:t>
      </w:r>
      <w:proofErr w:type="spellEnd"/>
      <w:r w:rsidR="00AC5497" w:rsidRPr="00A04D66">
        <w:rPr>
          <w:rFonts w:ascii="Palatino Linotype" w:hAnsi="Palatino Linotype" w:cs="Arial"/>
          <w:i/>
          <w:sz w:val="22"/>
          <w:szCs w:val="22"/>
        </w:rPr>
        <w:t xml:space="preserve"> </w:t>
      </w:r>
      <w:proofErr w:type="spellStart"/>
      <w:r w:rsidR="00AC5497" w:rsidRPr="00A04D66">
        <w:rPr>
          <w:rFonts w:ascii="Palatino Linotype" w:hAnsi="Palatino Linotype" w:cs="Arial"/>
          <w:i/>
          <w:sz w:val="22"/>
          <w:szCs w:val="22"/>
        </w:rPr>
        <w:t>keller</w:t>
      </w:r>
      <w:proofErr w:type="spellEnd"/>
      <w:r w:rsidR="00AC5497" w:rsidRPr="00A04D66">
        <w:rPr>
          <w:rFonts w:ascii="Palatino Linotype" w:hAnsi="Palatino Linotype" w:cs="Arial"/>
          <w:i/>
          <w:sz w:val="22"/>
          <w:szCs w:val="22"/>
        </w:rPr>
        <w:t xml:space="preserve">, con domicilio Avenida Bosques de los Continentes 133-A Col. Bosques de Aragón, Municipio de </w:t>
      </w:r>
      <w:proofErr w:type="spellStart"/>
      <w:r w:rsidR="00AC5497" w:rsidRPr="00A04D66">
        <w:rPr>
          <w:rFonts w:ascii="Palatino Linotype" w:hAnsi="Palatino Linotype" w:cs="Arial"/>
          <w:i/>
          <w:sz w:val="22"/>
          <w:szCs w:val="22"/>
        </w:rPr>
        <w:t>Nezahualcoyotl</w:t>
      </w:r>
      <w:proofErr w:type="spellEnd"/>
      <w:r w:rsidR="00AC5497" w:rsidRPr="00A04D66">
        <w:rPr>
          <w:rFonts w:ascii="Palatino Linotype" w:hAnsi="Palatino Linotype" w:cs="Arial"/>
          <w:i/>
          <w:sz w:val="22"/>
          <w:szCs w:val="22"/>
        </w:rPr>
        <w:t xml:space="preserve">, C.P. 57170, está en aptitud de expedir documentación académica (certificados de estudio o algún otro documento) a los alumnos que cursan el tipo de estudios básico en el nivel primaria. 6. De conformidad con el artículo 55 de la Ley General de Educación, las autoridades que otorguen autorización deberán inspeccionar y vigilar los servicios educativos respecto de los cuales concedieron dicha autorización, procurando llevar a cabo una visita de inspección por lo menos una vez al año. En ese sentido solicito saber en qué fecha la autoridad educativa local competente verificó la última visita de inspección a la institución particular educativa ubicada en el domicilio Avenida Bosques de los Continentes 133-A Col. Bosques de Aragón, Municipio de </w:t>
      </w:r>
      <w:proofErr w:type="spellStart"/>
      <w:r w:rsidR="00AC5497" w:rsidRPr="00A04D66">
        <w:rPr>
          <w:rFonts w:ascii="Palatino Linotype" w:hAnsi="Palatino Linotype" w:cs="Arial"/>
          <w:i/>
          <w:sz w:val="22"/>
          <w:szCs w:val="22"/>
        </w:rPr>
        <w:t>Nezahualcoyotl</w:t>
      </w:r>
      <w:proofErr w:type="spellEnd"/>
      <w:r w:rsidR="00AC5497" w:rsidRPr="00A04D66">
        <w:rPr>
          <w:rFonts w:ascii="Palatino Linotype" w:hAnsi="Palatino Linotype" w:cs="Arial"/>
          <w:i/>
          <w:sz w:val="22"/>
          <w:szCs w:val="22"/>
        </w:rPr>
        <w:t>, C.P. 57170 y cuáles fueron los resultados que arrojó dicha visita.</w:t>
      </w:r>
      <w:r w:rsidR="0018725D" w:rsidRPr="00A04D66">
        <w:rPr>
          <w:rFonts w:ascii="Palatino Linotype" w:hAnsi="Palatino Linotype" w:cs="Arial"/>
          <w:i/>
          <w:sz w:val="22"/>
          <w:szCs w:val="22"/>
        </w:rPr>
        <w:t>.</w:t>
      </w:r>
      <w:r w:rsidRPr="00A04D66">
        <w:rPr>
          <w:rFonts w:ascii="Palatino Linotype" w:hAnsi="Palatino Linotype" w:cs="Arial"/>
          <w:i/>
          <w:sz w:val="22"/>
          <w:szCs w:val="22"/>
        </w:rPr>
        <w:t>”</w:t>
      </w:r>
      <w:r w:rsidR="00D730A4" w:rsidRPr="00A04D66">
        <w:rPr>
          <w:rFonts w:ascii="Palatino Linotype" w:hAnsi="Palatino Linotype" w:cs="Arial"/>
          <w:i/>
          <w:sz w:val="22"/>
          <w:szCs w:val="22"/>
        </w:rPr>
        <w:t xml:space="preserve"> </w:t>
      </w:r>
      <w:r w:rsidRPr="00A04D66">
        <w:rPr>
          <w:rFonts w:ascii="Palatino Linotype" w:hAnsi="Palatino Linotype" w:cs="Arial"/>
          <w:i/>
          <w:sz w:val="22"/>
          <w:szCs w:val="22"/>
        </w:rPr>
        <w:t>(Sic)</w:t>
      </w:r>
      <w:r w:rsidR="005E4AF2" w:rsidRPr="00A04D66">
        <w:rPr>
          <w:rFonts w:ascii="Palatino Linotype" w:hAnsi="Palatino Linotype" w:cs="Arial"/>
          <w:i/>
          <w:sz w:val="22"/>
          <w:szCs w:val="22"/>
        </w:rPr>
        <w:t>.</w:t>
      </w:r>
    </w:p>
    <w:p w:rsidR="00405E19" w:rsidRPr="00A04D66" w:rsidRDefault="00405E19" w:rsidP="007602FC">
      <w:pPr>
        <w:ind w:left="851" w:right="899"/>
        <w:jc w:val="both"/>
        <w:rPr>
          <w:rFonts w:ascii="Palatino Linotype" w:hAnsi="Palatino Linotype"/>
          <w:szCs w:val="22"/>
        </w:rPr>
      </w:pPr>
    </w:p>
    <w:p w:rsidR="004F28E9" w:rsidRPr="00A04D66" w:rsidRDefault="004F28E9" w:rsidP="007602FC">
      <w:pPr>
        <w:spacing w:line="360" w:lineRule="auto"/>
        <w:jc w:val="both"/>
        <w:rPr>
          <w:rFonts w:ascii="Palatino Linotype" w:hAnsi="Palatino Linotype" w:cs="Arial"/>
        </w:rPr>
      </w:pPr>
      <w:r w:rsidRPr="00A04D66">
        <w:rPr>
          <w:rFonts w:ascii="Palatino Linotype" w:hAnsi="Palatino Linotype" w:cs="Arial"/>
          <w:b/>
        </w:rPr>
        <w:t>MODALIDAD DE ENTREGA:</w:t>
      </w:r>
      <w:r w:rsidRPr="00A04D66">
        <w:rPr>
          <w:rFonts w:ascii="Palatino Linotype" w:hAnsi="Palatino Linotype" w:cs="Arial"/>
        </w:rPr>
        <w:t xml:space="preserve"> Vía </w:t>
      </w:r>
      <w:r w:rsidRPr="00A04D66">
        <w:rPr>
          <w:rFonts w:ascii="Palatino Linotype" w:hAnsi="Palatino Linotype" w:cs="Arial"/>
          <w:b/>
        </w:rPr>
        <w:t>SAIMEX</w:t>
      </w:r>
      <w:r w:rsidRPr="00A04D66">
        <w:rPr>
          <w:rFonts w:ascii="Palatino Linotype" w:hAnsi="Palatino Linotype" w:cs="Arial"/>
        </w:rPr>
        <w:t>.</w:t>
      </w:r>
    </w:p>
    <w:p w:rsidR="004F28E9" w:rsidRPr="00A04D66" w:rsidRDefault="004F28E9" w:rsidP="007602FC">
      <w:pPr>
        <w:spacing w:line="360" w:lineRule="auto"/>
        <w:ind w:left="851" w:right="899"/>
        <w:jc w:val="both"/>
        <w:rPr>
          <w:rFonts w:ascii="Palatino Linotype" w:hAnsi="Palatino Linotype"/>
          <w:szCs w:val="22"/>
        </w:rPr>
      </w:pPr>
    </w:p>
    <w:p w:rsidR="00355650" w:rsidRPr="00A04D66" w:rsidRDefault="00355650" w:rsidP="007602FC">
      <w:pPr>
        <w:spacing w:line="360" w:lineRule="auto"/>
        <w:jc w:val="both"/>
        <w:rPr>
          <w:rFonts w:ascii="Palatino Linotype" w:hAnsi="Palatino Linotype" w:cs="Arial"/>
          <w:lang w:val="es-ES_tradnl"/>
        </w:rPr>
      </w:pPr>
      <w:r w:rsidRPr="00A04D66">
        <w:rPr>
          <w:rFonts w:ascii="Palatino Linotype" w:hAnsi="Palatino Linotype"/>
          <w:b/>
          <w:sz w:val="28"/>
          <w:szCs w:val="28"/>
        </w:rPr>
        <w:t xml:space="preserve">II. </w:t>
      </w:r>
      <w:r w:rsidRPr="00A04D66">
        <w:rPr>
          <w:rFonts w:ascii="Palatino Linotype" w:hAnsi="Palatino Linotype" w:cs="Arial"/>
          <w:lang w:val="es-ES_tradnl"/>
        </w:rPr>
        <w:t>En cumplimiento al artículo 162 de la Ley de Transparencia y Acceso a la Información Pública del Estado d</w:t>
      </w:r>
      <w:r w:rsidR="0018725D" w:rsidRPr="00A04D66">
        <w:rPr>
          <w:rFonts w:ascii="Palatino Linotype" w:hAnsi="Palatino Linotype" w:cs="Arial"/>
          <w:lang w:val="es-ES_tradnl"/>
        </w:rPr>
        <w:t xml:space="preserve">e México y Municipios, en fecha </w:t>
      </w:r>
      <w:r w:rsidR="00B914C9" w:rsidRPr="00A04D66">
        <w:rPr>
          <w:rFonts w:ascii="Palatino Linotype" w:hAnsi="Palatino Linotype" w:cs="Arial"/>
          <w:lang w:val="es-ES_tradnl"/>
        </w:rPr>
        <w:t xml:space="preserve">doce de septiembre </w:t>
      </w:r>
      <w:r w:rsidRPr="00A04D66">
        <w:rPr>
          <w:rFonts w:ascii="Palatino Linotype" w:hAnsi="Palatino Linotype" w:cs="Arial"/>
          <w:lang w:val="es-ES_tradnl"/>
        </w:rPr>
        <w:t xml:space="preserve">de dos mil dieciocho, </w:t>
      </w:r>
      <w:r w:rsidRPr="00A04D66">
        <w:rPr>
          <w:rFonts w:ascii="Palatino Linotype" w:hAnsi="Palatino Linotype" w:cs="Arial"/>
          <w:b/>
          <w:lang w:val="es-ES_tradnl"/>
        </w:rPr>
        <w:t xml:space="preserve">EL SUJETO OBLIGADO </w:t>
      </w:r>
      <w:r w:rsidRPr="00A04D66">
        <w:rPr>
          <w:rFonts w:ascii="Palatino Linotype" w:hAnsi="Palatino Linotype" w:cs="Arial"/>
          <w:lang w:val="es-ES_tradnl"/>
        </w:rPr>
        <w:t>turnó mediante requerimiento, el contenido de la solicitud de información al Servidor Público Habilitado de la</w:t>
      </w:r>
      <w:r w:rsidR="0018725D" w:rsidRPr="00A04D66">
        <w:rPr>
          <w:rFonts w:ascii="Palatino Linotype" w:hAnsi="Palatino Linotype" w:cs="Arial"/>
          <w:lang w:val="es-ES_tradnl"/>
        </w:rPr>
        <w:t xml:space="preserve"> </w:t>
      </w:r>
      <w:r w:rsidR="00B914C9" w:rsidRPr="00A04D66">
        <w:rPr>
          <w:rFonts w:ascii="Palatino Linotype" w:hAnsi="Palatino Linotype" w:cs="Arial"/>
          <w:lang w:val="es-ES_tradnl"/>
        </w:rPr>
        <w:t>Subdirección de Escuelas Incorporadas</w:t>
      </w:r>
      <w:r w:rsidRPr="00A04D66">
        <w:rPr>
          <w:rFonts w:ascii="Palatino Linotype" w:hAnsi="Palatino Linotype" w:cs="Arial"/>
          <w:lang w:val="es-ES_tradnl"/>
        </w:rPr>
        <w:t>, a efecto de que realizara</w:t>
      </w:r>
      <w:r w:rsidR="0016735C" w:rsidRPr="00A04D66">
        <w:rPr>
          <w:rFonts w:ascii="Palatino Linotype" w:hAnsi="Palatino Linotype" w:cs="Arial"/>
          <w:lang w:val="es-ES_tradnl"/>
        </w:rPr>
        <w:t>n</w:t>
      </w:r>
      <w:r w:rsidRPr="00A04D66">
        <w:rPr>
          <w:rFonts w:ascii="Palatino Linotype" w:hAnsi="Palatino Linotype" w:cs="Arial"/>
          <w:lang w:val="es-ES_tradnl"/>
        </w:rPr>
        <w:t xml:space="preserve"> la búsqueda y localización de la misma, tal como se desprende a continuación:</w:t>
      </w:r>
    </w:p>
    <w:p w:rsidR="00B914C9" w:rsidRPr="00A04D66" w:rsidRDefault="00B914C9" w:rsidP="007602FC">
      <w:pPr>
        <w:spacing w:line="360" w:lineRule="auto"/>
        <w:jc w:val="both"/>
        <w:rPr>
          <w:rFonts w:ascii="Palatino Linotype" w:hAnsi="Palatino Linotype" w:cs="Arial"/>
          <w:lang w:val="es-ES_tradnl"/>
        </w:rPr>
      </w:pPr>
    </w:p>
    <w:p w:rsidR="00B914C9" w:rsidRPr="00A04D66" w:rsidRDefault="00B914C9" w:rsidP="007602FC">
      <w:pPr>
        <w:spacing w:line="360" w:lineRule="auto"/>
        <w:jc w:val="both"/>
        <w:rPr>
          <w:rFonts w:ascii="Palatino Linotype" w:hAnsi="Palatino Linotype" w:cs="Arial"/>
          <w:lang w:val="es-ES_tradnl"/>
        </w:rPr>
      </w:pPr>
      <w:r w:rsidRPr="00A04D66">
        <w:rPr>
          <w:rFonts w:ascii="Palatino Linotype" w:hAnsi="Palatino Linotype" w:cs="Arial"/>
          <w:noProof/>
          <w:lang w:eastAsia="es-MX"/>
        </w:rPr>
        <w:lastRenderedPageBreak/>
        <mc:AlternateContent>
          <mc:Choice Requires="wps">
            <w:drawing>
              <wp:anchor distT="0" distB="0" distL="114300" distR="114300" simplePos="0" relativeHeight="251687936" behindDoc="0" locked="0" layoutInCell="1" allowOverlap="1" wp14:anchorId="4C50BF7B" wp14:editId="50CEB915">
                <wp:simplePos x="0" y="0"/>
                <wp:positionH relativeFrom="margin">
                  <wp:align>center</wp:align>
                </wp:positionH>
                <wp:positionV relativeFrom="paragraph">
                  <wp:posOffset>1351627</wp:posOffset>
                </wp:positionV>
                <wp:extent cx="5623560" cy="431321"/>
                <wp:effectExtent l="76200" t="38100" r="72390" b="102235"/>
                <wp:wrapNone/>
                <wp:docPr id="9" name="Rectángulo redondeado 9"/>
                <wp:cNvGraphicFramePr/>
                <a:graphic xmlns:a="http://schemas.openxmlformats.org/drawingml/2006/main">
                  <a:graphicData uri="http://schemas.microsoft.com/office/word/2010/wordprocessingShape">
                    <wps:wsp>
                      <wps:cNvSpPr/>
                      <wps:spPr>
                        <a:xfrm>
                          <a:off x="0" y="0"/>
                          <a:ext cx="5623560" cy="43132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88A6BD" id="Rectángulo redondeado 9" o:spid="_x0000_s1026" style="position:absolute;margin-left:0;margin-top:106.45pt;width:442.8pt;height:33.95pt;z-index:2516879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" filled="f" strokecolor="red" strokeweight="2.25pt">
                <v:shadow on="t" color="black" opacity="22937f" origin=",.5" offset="0,.63889mm"/>
                <w10:wrap anchorx="margin"/>
              </v:roundrect>
            </w:pict>
          </mc:Fallback>
        </mc:AlternateContent>
      </w:r>
      <w:r w:rsidR="00B959BF">
        <w:rPr>
          <w:rFonts w:ascii="Palatino Linotype" w:hAnsi="Palatino Linotype" w:cs="Arial"/>
          <w:noProof/>
          <w:lang w:eastAsia="es-MX"/>
        </w:rPr>
        <w:drawing>
          <wp:inline distT="0" distB="0" distL="0" distR="0">
            <wp:extent cx="5791835" cy="254825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n título 18.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548255"/>
                    </a:xfrm>
                    <a:prstGeom prst="rect">
                      <a:avLst/>
                    </a:prstGeom>
                  </pic:spPr>
                </pic:pic>
              </a:graphicData>
            </a:graphic>
          </wp:inline>
        </w:drawing>
      </w:r>
    </w:p>
    <w:p w:rsidR="0018725D" w:rsidRPr="00A04D66" w:rsidRDefault="00B914C9" w:rsidP="007602FC">
      <w:pPr>
        <w:spacing w:line="360" w:lineRule="auto"/>
        <w:jc w:val="center"/>
        <w:rPr>
          <w:rFonts w:ascii="Palatino Linotype" w:hAnsi="Palatino Linotype" w:cs="Arial"/>
          <w:lang w:val="es-ES_tradnl"/>
        </w:rPr>
      </w:pPr>
      <w:r w:rsidRPr="00A04D66">
        <w:rPr>
          <w:rFonts w:ascii="Palatino Linotype" w:hAnsi="Palatino Linotype" w:cs="Arial"/>
          <w:noProof/>
          <w:lang w:eastAsia="es-MX"/>
        </w:rPr>
        <w:drawing>
          <wp:inline distT="0" distB="0" distL="0" distR="0">
            <wp:extent cx="5798820" cy="2190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PNG"/>
                    <pic:cNvPicPr/>
                  </pic:nvPicPr>
                  <pic:blipFill>
                    <a:blip r:embed="rId9">
                      <a:extLst>
                        <a:ext uri="{28A0092B-C50C-407E-A947-70E740481C1C}">
                          <a14:useLocalDpi xmlns:a14="http://schemas.microsoft.com/office/drawing/2010/main" val="0"/>
                        </a:ext>
                      </a:extLst>
                    </a:blip>
                    <a:stretch>
                      <a:fillRect/>
                    </a:stretch>
                  </pic:blipFill>
                  <pic:spPr>
                    <a:xfrm>
                      <a:off x="0" y="0"/>
                      <a:ext cx="5804114" cy="2192750"/>
                    </a:xfrm>
                    <a:prstGeom prst="rect">
                      <a:avLst/>
                    </a:prstGeom>
                  </pic:spPr>
                </pic:pic>
              </a:graphicData>
            </a:graphic>
          </wp:inline>
        </w:drawing>
      </w:r>
    </w:p>
    <w:p w:rsidR="00355650" w:rsidRPr="00A04D66" w:rsidRDefault="00355650" w:rsidP="007602FC">
      <w:pPr>
        <w:pStyle w:val="Prrafodelista"/>
        <w:spacing w:line="360" w:lineRule="auto"/>
        <w:ind w:left="0"/>
        <w:jc w:val="both"/>
        <w:rPr>
          <w:rFonts w:ascii="Palatino Linotype" w:hAnsi="Palatino Linotype" w:cs="Arial"/>
          <w:b/>
        </w:rPr>
      </w:pPr>
    </w:p>
    <w:p w:rsidR="003B5504" w:rsidRPr="00A04D66" w:rsidRDefault="00092385" w:rsidP="007602FC">
      <w:pPr>
        <w:spacing w:line="360" w:lineRule="auto"/>
        <w:jc w:val="both"/>
        <w:rPr>
          <w:rFonts w:ascii="Palatino Linotype" w:hAnsi="Palatino Linotype" w:cs="Arial"/>
          <w:lang w:val="es-ES_tradnl"/>
        </w:rPr>
      </w:pPr>
      <w:r w:rsidRPr="00A04D66">
        <w:rPr>
          <w:rFonts w:ascii="Palatino Linotype" w:hAnsi="Palatino Linotype"/>
          <w:b/>
          <w:sz w:val="28"/>
          <w:szCs w:val="28"/>
        </w:rPr>
        <w:t>III.</w:t>
      </w:r>
      <w:r w:rsidRPr="00A04D66">
        <w:rPr>
          <w:rFonts w:ascii="Palatino Linotype" w:hAnsi="Palatino Linotype"/>
          <w:sz w:val="28"/>
          <w:szCs w:val="28"/>
        </w:rPr>
        <w:t xml:space="preserve"> </w:t>
      </w:r>
      <w:r w:rsidR="003B5504" w:rsidRPr="00A04D66">
        <w:rPr>
          <w:rFonts w:ascii="Palatino Linotype" w:hAnsi="Palatino Linotype"/>
        </w:rPr>
        <w:t xml:space="preserve">De las constancias que obran en </w:t>
      </w:r>
      <w:r w:rsidR="003B5504" w:rsidRPr="00A04D66">
        <w:rPr>
          <w:rFonts w:ascii="Palatino Linotype" w:hAnsi="Palatino Linotype"/>
          <w:b/>
        </w:rPr>
        <w:t>EL SAIMEX,</w:t>
      </w:r>
      <w:r w:rsidR="003B5504" w:rsidRPr="00A04D66">
        <w:rPr>
          <w:rFonts w:ascii="Palatino Linotype" w:hAnsi="Palatino Linotype"/>
        </w:rPr>
        <w:t xml:space="preserve"> se advierte que en fecha </w:t>
      </w:r>
      <w:r w:rsidR="00B914C9" w:rsidRPr="00A04D66">
        <w:rPr>
          <w:rFonts w:ascii="Palatino Linotype" w:hAnsi="Palatino Linotype"/>
        </w:rPr>
        <w:t xml:space="preserve">diecinueve </w:t>
      </w:r>
      <w:r w:rsidR="0018725D" w:rsidRPr="00A04D66">
        <w:rPr>
          <w:rFonts w:ascii="Palatino Linotype" w:hAnsi="Palatino Linotype"/>
        </w:rPr>
        <w:t xml:space="preserve">de </w:t>
      </w:r>
      <w:r w:rsidR="00B914C9" w:rsidRPr="00A04D66">
        <w:rPr>
          <w:rFonts w:ascii="Palatino Linotype" w:hAnsi="Palatino Linotype"/>
        </w:rPr>
        <w:t xml:space="preserve">septiembre </w:t>
      </w:r>
      <w:r w:rsidR="003B5504" w:rsidRPr="00A04D66">
        <w:rPr>
          <w:rFonts w:ascii="Palatino Linotype" w:hAnsi="Palatino Linotype"/>
        </w:rPr>
        <w:t xml:space="preserve">de dos mil </w:t>
      </w:r>
      <w:r w:rsidR="003B5504" w:rsidRPr="00A04D66">
        <w:rPr>
          <w:rFonts w:ascii="Palatino Linotype" w:hAnsi="Palatino Linotype" w:cs="Arial"/>
        </w:rPr>
        <w:t>dieciocho</w:t>
      </w:r>
      <w:r w:rsidR="003B5504" w:rsidRPr="00A04D66">
        <w:rPr>
          <w:rFonts w:ascii="Palatino Linotype" w:hAnsi="Palatino Linotype"/>
        </w:rPr>
        <w:t xml:space="preserve">, </w:t>
      </w:r>
      <w:r w:rsidR="003B5504" w:rsidRPr="00A04D66">
        <w:rPr>
          <w:rFonts w:ascii="Palatino Linotype" w:hAnsi="Palatino Linotype" w:cs="Arial"/>
          <w:lang w:val="es-ES_tradnl"/>
        </w:rPr>
        <w:t>el Responsable de la Unidad de Transparencia del</w:t>
      </w:r>
      <w:r w:rsidR="003B5504" w:rsidRPr="00A04D66">
        <w:rPr>
          <w:rFonts w:ascii="Palatino Linotype" w:hAnsi="Palatino Linotype" w:cs="Arial"/>
          <w:b/>
          <w:lang w:val="es-ES_tradnl"/>
        </w:rPr>
        <w:t xml:space="preserve"> SUJETO OBLIGADO</w:t>
      </w:r>
      <w:r w:rsidR="003B5504" w:rsidRPr="00A04D66">
        <w:rPr>
          <w:rFonts w:ascii="Palatino Linotype" w:hAnsi="Palatino Linotype" w:cs="Arial"/>
          <w:lang w:val="es-ES_tradnl"/>
        </w:rPr>
        <w:t xml:space="preserve"> dio respuesta a la solicitud de información, en los siguientes términos:</w:t>
      </w:r>
    </w:p>
    <w:p w:rsidR="002C4987" w:rsidRPr="00A04D66" w:rsidRDefault="002C4987" w:rsidP="007602FC">
      <w:pPr>
        <w:ind w:left="851" w:right="899"/>
        <w:jc w:val="both"/>
        <w:rPr>
          <w:rFonts w:ascii="Palatino Linotype" w:hAnsi="Palatino Linotype" w:cs="Arial"/>
          <w:i/>
          <w:sz w:val="22"/>
          <w:szCs w:val="22"/>
        </w:rPr>
      </w:pPr>
    </w:p>
    <w:p w:rsidR="00B914C9" w:rsidRPr="00A04D66" w:rsidRDefault="002C4987" w:rsidP="007602FC">
      <w:pPr>
        <w:ind w:left="851" w:right="899"/>
        <w:jc w:val="right"/>
        <w:rPr>
          <w:rFonts w:ascii="Palatino Linotype" w:hAnsi="Palatino Linotype" w:cs="Arial"/>
          <w:i/>
          <w:sz w:val="22"/>
          <w:szCs w:val="22"/>
        </w:rPr>
      </w:pPr>
      <w:r w:rsidRPr="00A04D66">
        <w:rPr>
          <w:rFonts w:ascii="Palatino Linotype" w:hAnsi="Palatino Linotype" w:cs="Arial"/>
          <w:i/>
          <w:sz w:val="22"/>
          <w:szCs w:val="22"/>
        </w:rPr>
        <w:t>“</w:t>
      </w:r>
      <w:r w:rsidR="00B914C9" w:rsidRPr="00A04D66">
        <w:rPr>
          <w:rFonts w:ascii="Palatino Linotype" w:hAnsi="Palatino Linotype" w:cs="Arial"/>
          <w:i/>
          <w:sz w:val="22"/>
          <w:szCs w:val="22"/>
        </w:rPr>
        <w:t>Metepec, México a 19 de Septiembre de 2018</w:t>
      </w:r>
    </w:p>
    <w:p w:rsidR="00B914C9" w:rsidRPr="00A04D66" w:rsidRDefault="00B914C9" w:rsidP="007602FC">
      <w:pPr>
        <w:ind w:left="851" w:right="899"/>
        <w:jc w:val="right"/>
        <w:rPr>
          <w:rFonts w:ascii="Palatino Linotype" w:hAnsi="Palatino Linotype" w:cs="Arial"/>
          <w:i/>
          <w:sz w:val="22"/>
          <w:szCs w:val="22"/>
        </w:rPr>
      </w:pPr>
      <w:r w:rsidRPr="00A04D66">
        <w:rPr>
          <w:rFonts w:ascii="Palatino Linotype" w:hAnsi="Palatino Linotype" w:cs="Arial"/>
          <w:i/>
          <w:sz w:val="22"/>
          <w:szCs w:val="22"/>
        </w:rPr>
        <w:t xml:space="preserve">Nombre del solicitante: </w:t>
      </w:r>
      <w:r w:rsidR="00217494">
        <w:rPr>
          <w:rFonts w:ascii="Palatino Linotype" w:hAnsi="Palatino Linotype" w:cs="Arial"/>
          <w:i/>
          <w:sz w:val="22"/>
          <w:szCs w:val="22"/>
        </w:rPr>
        <w:t>XXXX</w:t>
      </w:r>
      <w:r w:rsidRPr="00A04D66">
        <w:rPr>
          <w:rFonts w:ascii="Palatino Linotype" w:hAnsi="Palatino Linotype" w:cs="Arial"/>
          <w:i/>
          <w:sz w:val="22"/>
          <w:szCs w:val="22"/>
        </w:rPr>
        <w:t xml:space="preserve"> </w:t>
      </w:r>
      <w:r w:rsidR="00217494">
        <w:rPr>
          <w:rFonts w:ascii="Palatino Linotype" w:hAnsi="Palatino Linotype" w:cs="Arial"/>
          <w:i/>
          <w:sz w:val="22"/>
          <w:szCs w:val="22"/>
        </w:rPr>
        <w:t>X</w:t>
      </w:r>
      <w:r w:rsidRPr="00A04D66">
        <w:rPr>
          <w:rFonts w:ascii="Palatino Linotype" w:hAnsi="Palatino Linotype" w:cs="Arial"/>
          <w:i/>
          <w:sz w:val="22"/>
          <w:szCs w:val="22"/>
        </w:rPr>
        <w:t xml:space="preserve"> </w:t>
      </w:r>
      <w:r w:rsidR="00217494">
        <w:rPr>
          <w:rFonts w:ascii="Palatino Linotype" w:hAnsi="Palatino Linotype" w:cs="Arial"/>
          <w:i/>
          <w:sz w:val="22"/>
          <w:szCs w:val="22"/>
        </w:rPr>
        <w:t>XXXXXXXX</w:t>
      </w:r>
      <w:r w:rsidRPr="00A04D66">
        <w:rPr>
          <w:rFonts w:ascii="Palatino Linotype" w:hAnsi="Palatino Linotype" w:cs="Arial"/>
          <w:i/>
          <w:sz w:val="22"/>
          <w:szCs w:val="22"/>
        </w:rPr>
        <w:t xml:space="preserve"> </w:t>
      </w:r>
      <w:proofErr w:type="spellStart"/>
      <w:r w:rsidR="00217494">
        <w:rPr>
          <w:rFonts w:ascii="Palatino Linotype" w:hAnsi="Palatino Linotype" w:cs="Arial"/>
          <w:i/>
          <w:sz w:val="22"/>
          <w:szCs w:val="22"/>
        </w:rPr>
        <w:t>XXXXXXXX</w:t>
      </w:r>
      <w:proofErr w:type="spellEnd"/>
    </w:p>
    <w:p w:rsidR="00B914C9" w:rsidRPr="00A04D66" w:rsidRDefault="00B914C9" w:rsidP="007602FC">
      <w:pPr>
        <w:ind w:left="851" w:right="899"/>
        <w:jc w:val="right"/>
        <w:rPr>
          <w:rFonts w:ascii="Palatino Linotype" w:hAnsi="Palatino Linotype" w:cs="Arial"/>
          <w:i/>
          <w:sz w:val="22"/>
          <w:szCs w:val="22"/>
        </w:rPr>
      </w:pPr>
      <w:r w:rsidRPr="00A04D66">
        <w:rPr>
          <w:rFonts w:ascii="Palatino Linotype" w:hAnsi="Palatino Linotype" w:cs="Arial"/>
          <w:i/>
          <w:sz w:val="22"/>
          <w:szCs w:val="22"/>
        </w:rPr>
        <w:t>Folio de la solicitud: 00663/SE/IP/2018</w:t>
      </w:r>
    </w:p>
    <w:p w:rsidR="00B914C9" w:rsidRPr="00A04D66" w:rsidRDefault="00B914C9" w:rsidP="007602FC">
      <w:pPr>
        <w:ind w:left="851" w:right="899"/>
        <w:jc w:val="right"/>
        <w:rPr>
          <w:rFonts w:ascii="Palatino Linotype" w:hAnsi="Palatino Linotype" w:cs="Arial"/>
          <w:i/>
          <w:sz w:val="22"/>
          <w:szCs w:val="22"/>
        </w:rPr>
      </w:pPr>
    </w:p>
    <w:p w:rsidR="00B914C9" w:rsidRPr="00A04D66" w:rsidRDefault="00B914C9"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B914C9" w:rsidRPr="00A04D66" w:rsidRDefault="00B914C9" w:rsidP="007602FC">
      <w:pPr>
        <w:ind w:left="851" w:right="899"/>
        <w:jc w:val="right"/>
        <w:rPr>
          <w:rFonts w:ascii="Palatino Linotype" w:hAnsi="Palatino Linotype" w:cs="Arial"/>
          <w:i/>
          <w:sz w:val="22"/>
          <w:szCs w:val="22"/>
        </w:rPr>
      </w:pPr>
    </w:p>
    <w:p w:rsidR="00B914C9" w:rsidRPr="00A04D66" w:rsidRDefault="00B914C9"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t>De conformidad con lo dispuesto en el artículo 163 de la Ley de Transparencia y Acceso a la Información Pública del Estado de México y Municipios, se adjunta un archivo correspondiente al acuerdo de fecha diecinueve de septiembre de dos mil dieciocho signado por el Titular de la Unidad de Transparencia, así mismo se anexan archivos con información remitida por el Servidor Público Habilitado.</w:t>
      </w:r>
    </w:p>
    <w:p w:rsidR="00B914C9" w:rsidRPr="00A04D66" w:rsidRDefault="00B914C9" w:rsidP="007602FC">
      <w:pPr>
        <w:ind w:left="851" w:right="899"/>
        <w:jc w:val="right"/>
        <w:rPr>
          <w:rFonts w:ascii="Palatino Linotype" w:hAnsi="Palatino Linotype" w:cs="Arial"/>
          <w:i/>
          <w:sz w:val="22"/>
          <w:szCs w:val="22"/>
        </w:rPr>
      </w:pPr>
    </w:p>
    <w:p w:rsidR="00B914C9" w:rsidRPr="00A04D66" w:rsidRDefault="00B914C9"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t>ATENTAMENTE</w:t>
      </w:r>
    </w:p>
    <w:p w:rsidR="00B914C9" w:rsidRPr="00A04D66" w:rsidRDefault="00B914C9" w:rsidP="007602FC">
      <w:pPr>
        <w:ind w:left="851" w:right="899"/>
        <w:jc w:val="both"/>
        <w:rPr>
          <w:rFonts w:ascii="Palatino Linotype" w:hAnsi="Palatino Linotype" w:cs="Arial"/>
          <w:i/>
          <w:sz w:val="22"/>
          <w:szCs w:val="22"/>
        </w:rPr>
      </w:pPr>
    </w:p>
    <w:p w:rsidR="002E7B6A" w:rsidRPr="00A04D66" w:rsidRDefault="00B914C9"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t xml:space="preserve">Gerardo </w:t>
      </w:r>
      <w:proofErr w:type="spellStart"/>
      <w:r w:rsidRPr="00A04D66">
        <w:rPr>
          <w:rFonts w:ascii="Palatino Linotype" w:hAnsi="Palatino Linotype" w:cs="Arial"/>
          <w:i/>
          <w:sz w:val="22"/>
          <w:szCs w:val="22"/>
        </w:rPr>
        <w:t>Alcantara</w:t>
      </w:r>
      <w:proofErr w:type="spellEnd"/>
      <w:r w:rsidRPr="00A04D66">
        <w:rPr>
          <w:rFonts w:ascii="Palatino Linotype" w:hAnsi="Palatino Linotype" w:cs="Arial"/>
          <w:i/>
          <w:sz w:val="22"/>
          <w:szCs w:val="22"/>
        </w:rPr>
        <w:t xml:space="preserve"> Espinoza</w:t>
      </w:r>
      <w:r w:rsidR="002E7B6A" w:rsidRPr="00A04D66">
        <w:rPr>
          <w:rFonts w:ascii="Palatino Linotype" w:hAnsi="Palatino Linotype" w:cs="Arial"/>
          <w:i/>
          <w:sz w:val="22"/>
          <w:szCs w:val="22"/>
        </w:rPr>
        <w:t>”</w:t>
      </w:r>
      <w:r w:rsidR="00D730A4" w:rsidRPr="00A04D66">
        <w:rPr>
          <w:rFonts w:ascii="Palatino Linotype" w:hAnsi="Palatino Linotype" w:cs="Arial"/>
          <w:i/>
          <w:sz w:val="22"/>
          <w:szCs w:val="22"/>
        </w:rPr>
        <w:t xml:space="preserve"> </w:t>
      </w:r>
      <w:r w:rsidR="002E7B6A" w:rsidRPr="00A04D66">
        <w:rPr>
          <w:rFonts w:ascii="Palatino Linotype" w:hAnsi="Palatino Linotype" w:cs="Arial"/>
          <w:i/>
          <w:sz w:val="22"/>
          <w:szCs w:val="22"/>
        </w:rPr>
        <w:t>(Sic)</w:t>
      </w:r>
    </w:p>
    <w:p w:rsidR="002C4987" w:rsidRPr="00A04D66" w:rsidRDefault="002C4987" w:rsidP="007602FC">
      <w:pPr>
        <w:ind w:right="899"/>
        <w:jc w:val="both"/>
        <w:rPr>
          <w:rFonts w:ascii="Palatino Linotype" w:hAnsi="Palatino Linotype"/>
        </w:rPr>
      </w:pPr>
    </w:p>
    <w:p w:rsidR="00C355F5" w:rsidRPr="00A04D66" w:rsidRDefault="002A3253" w:rsidP="007602FC">
      <w:pPr>
        <w:pStyle w:val="Prrafodelista"/>
        <w:spacing w:line="360" w:lineRule="auto"/>
        <w:ind w:left="0"/>
        <w:jc w:val="both"/>
        <w:rPr>
          <w:rFonts w:ascii="Palatino Linotype" w:hAnsi="Palatino Linotype"/>
        </w:rPr>
      </w:pPr>
      <w:r w:rsidRPr="00A04D66">
        <w:rPr>
          <w:rFonts w:ascii="Palatino Linotype" w:hAnsi="Palatino Linotype"/>
        </w:rPr>
        <w:t xml:space="preserve">Advirtiendo de dicha respuesta, que </w:t>
      </w:r>
      <w:r w:rsidRPr="00A04D66">
        <w:rPr>
          <w:rFonts w:ascii="Palatino Linotype" w:hAnsi="Palatino Linotype" w:cs="Arial"/>
          <w:b/>
        </w:rPr>
        <w:t>EL SUJETO OBLIGADO</w:t>
      </w:r>
      <w:r w:rsidRPr="00A04D66">
        <w:rPr>
          <w:rFonts w:ascii="Palatino Linotype" w:hAnsi="Palatino Linotype"/>
        </w:rPr>
        <w:t xml:space="preserve"> acompañó </w:t>
      </w:r>
      <w:r w:rsidR="00C355F5" w:rsidRPr="00A04D66">
        <w:rPr>
          <w:rFonts w:ascii="Palatino Linotype" w:hAnsi="Palatino Linotype"/>
        </w:rPr>
        <w:t>los</w:t>
      </w:r>
      <w:r w:rsidRPr="00A04D66">
        <w:rPr>
          <w:rFonts w:ascii="Palatino Linotype" w:hAnsi="Palatino Linotype"/>
        </w:rPr>
        <w:t xml:space="preserve"> archivo</w:t>
      </w:r>
      <w:r w:rsidR="00C355F5" w:rsidRPr="00A04D66">
        <w:rPr>
          <w:rFonts w:ascii="Palatino Linotype" w:hAnsi="Palatino Linotype"/>
        </w:rPr>
        <w:t>s</w:t>
      </w:r>
      <w:r w:rsidRPr="00A04D66">
        <w:rPr>
          <w:rFonts w:ascii="Palatino Linotype" w:hAnsi="Palatino Linotype"/>
        </w:rPr>
        <w:t xml:space="preserve"> </w:t>
      </w:r>
    </w:p>
    <w:p w:rsidR="002A3253" w:rsidRPr="00A04D66" w:rsidRDefault="00E0796B" w:rsidP="007602FC">
      <w:pPr>
        <w:pStyle w:val="Prrafodelista"/>
        <w:spacing w:line="360" w:lineRule="auto"/>
        <w:ind w:left="0"/>
        <w:jc w:val="both"/>
        <w:rPr>
          <w:rFonts w:ascii="Palatino Linotype" w:hAnsi="Palatino Linotype" w:cs="Arial"/>
        </w:rPr>
      </w:pPr>
      <w:hyperlink r:id="rId10" w:tgtFrame="_blank" w:history="1">
        <w:r w:rsidR="00C355F5" w:rsidRPr="00A04D66">
          <w:rPr>
            <w:rFonts w:ascii="Palatino Linotype" w:hAnsi="Palatino Linotype"/>
            <w:b/>
          </w:rPr>
          <w:t>7632 RESPUESTA TURNO 00663.pdf</w:t>
        </w:r>
      </w:hyperlink>
      <w:r w:rsidR="00C355F5" w:rsidRPr="00A04D66">
        <w:rPr>
          <w:rFonts w:ascii="Palatino Linotype" w:hAnsi="Palatino Linotype"/>
          <w:b/>
        </w:rPr>
        <w:t xml:space="preserve"> </w:t>
      </w:r>
      <w:r w:rsidR="00C355F5" w:rsidRPr="00A04D66">
        <w:rPr>
          <w:rFonts w:ascii="Palatino Linotype" w:hAnsi="Palatino Linotype"/>
        </w:rPr>
        <w:t xml:space="preserve">y </w:t>
      </w:r>
      <w:hyperlink r:id="rId11" w:tgtFrame="_blank" w:history="1">
        <w:r w:rsidR="00C355F5" w:rsidRPr="00A04D66">
          <w:rPr>
            <w:rFonts w:ascii="Palatino Linotype" w:hAnsi="Palatino Linotype"/>
            <w:b/>
          </w:rPr>
          <w:t>RESPUESTA ACUERDO 006630001.pdf</w:t>
        </w:r>
      </w:hyperlink>
      <w:r w:rsidR="002A3253" w:rsidRPr="00A04D66">
        <w:rPr>
          <w:rFonts w:ascii="Palatino Linotype" w:hAnsi="Palatino Linotype" w:cs="Arial"/>
        </w:rPr>
        <w:t xml:space="preserve">, el cual es </w:t>
      </w:r>
      <w:r w:rsidR="002A3253" w:rsidRPr="00A04D66">
        <w:rPr>
          <w:rFonts w:ascii="Palatino Linotype" w:hAnsi="Palatino Linotype"/>
        </w:rPr>
        <w:t>del conocimiento de las partes, motivo por el que se omite su inserción</w:t>
      </w:r>
      <w:r w:rsidR="00943A1C" w:rsidRPr="00A04D66">
        <w:rPr>
          <w:rFonts w:ascii="Palatino Linotype" w:hAnsi="Palatino Linotype"/>
        </w:rPr>
        <w:t xml:space="preserve">, en el presente apartado. </w:t>
      </w:r>
    </w:p>
    <w:p w:rsidR="002A3253" w:rsidRPr="00A04D66" w:rsidRDefault="002A3253" w:rsidP="007602FC">
      <w:pPr>
        <w:spacing w:line="360" w:lineRule="auto"/>
        <w:ind w:right="899"/>
        <w:jc w:val="both"/>
        <w:rPr>
          <w:rFonts w:ascii="Palatino Linotype" w:hAnsi="Palatino Linotype"/>
        </w:rPr>
      </w:pPr>
    </w:p>
    <w:p w:rsidR="00495455" w:rsidRPr="00A04D66" w:rsidRDefault="004426FE" w:rsidP="007602FC">
      <w:pPr>
        <w:spacing w:line="360" w:lineRule="auto"/>
        <w:jc w:val="both"/>
        <w:rPr>
          <w:rFonts w:ascii="Palatino Linotype" w:hAnsi="Palatino Linotype" w:cs="Arial"/>
        </w:rPr>
      </w:pPr>
      <w:r w:rsidRPr="00A04D66">
        <w:rPr>
          <w:rFonts w:ascii="Palatino Linotype" w:hAnsi="Palatino Linotype"/>
          <w:b/>
          <w:sz w:val="28"/>
          <w:szCs w:val="28"/>
        </w:rPr>
        <w:t>I</w:t>
      </w:r>
      <w:r w:rsidR="00877F14" w:rsidRPr="00A04D66">
        <w:rPr>
          <w:rFonts w:ascii="Palatino Linotype" w:hAnsi="Palatino Linotype"/>
          <w:b/>
          <w:sz w:val="28"/>
          <w:szCs w:val="28"/>
        </w:rPr>
        <w:t>V</w:t>
      </w:r>
      <w:r w:rsidR="002C4987" w:rsidRPr="00A04D66">
        <w:rPr>
          <w:rFonts w:ascii="Palatino Linotype" w:hAnsi="Palatino Linotype"/>
          <w:b/>
          <w:sz w:val="28"/>
          <w:szCs w:val="28"/>
        </w:rPr>
        <w:t>.</w:t>
      </w:r>
      <w:r w:rsidR="002C4987" w:rsidRPr="00A04D66">
        <w:rPr>
          <w:rFonts w:ascii="Palatino Linotype" w:hAnsi="Palatino Linotype"/>
          <w:b/>
        </w:rPr>
        <w:t xml:space="preserve"> </w:t>
      </w:r>
      <w:r w:rsidR="00495455" w:rsidRPr="00A04D66">
        <w:rPr>
          <w:rFonts w:ascii="Palatino Linotype" w:hAnsi="Palatino Linotype"/>
        </w:rPr>
        <w:t xml:space="preserve">Inconforme con la </w:t>
      </w:r>
      <w:r w:rsidR="00495455" w:rsidRPr="00A04D66">
        <w:rPr>
          <w:rFonts w:ascii="Palatino Linotype" w:hAnsi="Palatino Linotype" w:cs="Arial"/>
        </w:rPr>
        <w:t xml:space="preserve">respuesta, el </w:t>
      </w:r>
      <w:r w:rsidR="00C355F5" w:rsidRPr="00A04D66">
        <w:rPr>
          <w:rFonts w:ascii="Palatino Linotype" w:hAnsi="Palatino Linotype" w:cs="Arial"/>
        </w:rPr>
        <w:t xml:space="preserve">veinticinco </w:t>
      </w:r>
      <w:r w:rsidR="00092385" w:rsidRPr="00A04D66">
        <w:rPr>
          <w:rFonts w:ascii="Palatino Linotype" w:hAnsi="Palatino Linotype" w:cs="Arial"/>
        </w:rPr>
        <w:t xml:space="preserve">de </w:t>
      </w:r>
      <w:r w:rsidR="00C355F5" w:rsidRPr="00A04D66">
        <w:rPr>
          <w:rFonts w:ascii="Palatino Linotype" w:hAnsi="Palatino Linotype" w:cs="Arial"/>
        </w:rPr>
        <w:t>septiembre d</w:t>
      </w:r>
      <w:r w:rsidR="00495455" w:rsidRPr="00A04D66">
        <w:rPr>
          <w:rFonts w:ascii="Palatino Linotype" w:hAnsi="Palatino Linotype" w:cs="Arial"/>
        </w:rPr>
        <w:t xml:space="preserve">e dos mil dieciocho, </w:t>
      </w:r>
      <w:r w:rsidR="00495455" w:rsidRPr="00A04D66">
        <w:rPr>
          <w:rFonts w:ascii="Palatino Linotype" w:hAnsi="Palatino Linotype"/>
          <w:b/>
        </w:rPr>
        <w:t>EL RECURRENTE</w:t>
      </w:r>
      <w:r w:rsidR="00495455" w:rsidRPr="00A04D66">
        <w:rPr>
          <w:rFonts w:ascii="Palatino Linotype" w:hAnsi="Palatino Linotype"/>
        </w:rPr>
        <w:t xml:space="preserve"> interpuso el recurso de revisión objeto del presente estudio</w:t>
      </w:r>
      <w:r w:rsidR="00877F14" w:rsidRPr="00A04D66">
        <w:rPr>
          <w:rFonts w:ascii="Palatino Linotype" w:hAnsi="Palatino Linotype"/>
        </w:rPr>
        <w:t xml:space="preserve">, el cual </w:t>
      </w:r>
      <w:r w:rsidR="00495455" w:rsidRPr="00A04D66">
        <w:rPr>
          <w:rFonts w:ascii="Palatino Linotype" w:hAnsi="Palatino Linotype"/>
        </w:rPr>
        <w:t xml:space="preserve">fue registrado en </w:t>
      </w:r>
      <w:r w:rsidR="00495455" w:rsidRPr="00A04D66">
        <w:rPr>
          <w:rFonts w:ascii="Palatino Linotype" w:hAnsi="Palatino Linotype"/>
          <w:b/>
        </w:rPr>
        <w:t>EL SAIMEX</w:t>
      </w:r>
      <w:r w:rsidR="00495455" w:rsidRPr="00A04D66">
        <w:rPr>
          <w:rFonts w:ascii="Palatino Linotype" w:hAnsi="Palatino Linotype"/>
        </w:rPr>
        <w:t xml:space="preserve"> y se le asignó el número de expediente </w:t>
      </w:r>
      <w:r w:rsidR="00C355F5" w:rsidRPr="00A04D66">
        <w:rPr>
          <w:rFonts w:ascii="Palatino Linotype" w:hAnsi="Palatino Linotype" w:cs="Arial"/>
          <w:b/>
          <w:bCs/>
        </w:rPr>
        <w:t>03622</w:t>
      </w:r>
      <w:r w:rsidR="00877F14" w:rsidRPr="00A04D66">
        <w:rPr>
          <w:rFonts w:ascii="Palatino Linotype" w:hAnsi="Palatino Linotype" w:cs="Arial"/>
          <w:b/>
          <w:bCs/>
        </w:rPr>
        <w:t>/</w:t>
      </w:r>
      <w:r w:rsidR="00495455" w:rsidRPr="00A04D66">
        <w:rPr>
          <w:rFonts w:ascii="Palatino Linotype" w:hAnsi="Palatino Linotype" w:cs="Arial"/>
          <w:b/>
          <w:bCs/>
        </w:rPr>
        <w:t>INFOEM/IP/RR/2018</w:t>
      </w:r>
      <w:r w:rsidR="00495455" w:rsidRPr="00A04D66">
        <w:rPr>
          <w:rFonts w:ascii="Palatino Linotype" w:hAnsi="Palatino Linotype" w:cs="Arial"/>
        </w:rPr>
        <w:t>, en el que señaló como acto impugnado:</w:t>
      </w:r>
    </w:p>
    <w:p w:rsidR="00495455" w:rsidRPr="00A04D66" w:rsidRDefault="00495455" w:rsidP="007602FC">
      <w:pPr>
        <w:jc w:val="both"/>
        <w:rPr>
          <w:rFonts w:ascii="Palatino Linotype" w:hAnsi="Palatino Linotype"/>
          <w:b/>
        </w:rPr>
      </w:pPr>
    </w:p>
    <w:p w:rsidR="00D73FD7" w:rsidRPr="00A04D66" w:rsidRDefault="00D73FD7"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t>“</w:t>
      </w:r>
      <w:r w:rsidR="00C355F5" w:rsidRPr="00A04D66">
        <w:rPr>
          <w:rFonts w:ascii="Palatino Linotype" w:hAnsi="Palatino Linotype" w:cs="Arial"/>
          <w:i/>
          <w:sz w:val="22"/>
          <w:szCs w:val="22"/>
        </w:rPr>
        <w:t xml:space="preserve">el oficio 20531A000/01812/UT/2018 emitido dentro del expediente 00663/SE/IP/2018, firmado por el C. Gerardo </w:t>
      </w:r>
      <w:proofErr w:type="spellStart"/>
      <w:r w:rsidR="00C355F5" w:rsidRPr="00A04D66">
        <w:rPr>
          <w:rFonts w:ascii="Palatino Linotype" w:hAnsi="Palatino Linotype" w:cs="Arial"/>
          <w:i/>
          <w:sz w:val="22"/>
          <w:szCs w:val="22"/>
        </w:rPr>
        <w:t>Alcantara</w:t>
      </w:r>
      <w:proofErr w:type="spellEnd"/>
      <w:r w:rsidR="00C355F5" w:rsidRPr="00A04D66">
        <w:rPr>
          <w:rFonts w:ascii="Palatino Linotype" w:hAnsi="Palatino Linotype" w:cs="Arial"/>
          <w:i/>
          <w:sz w:val="22"/>
          <w:szCs w:val="22"/>
        </w:rPr>
        <w:t xml:space="preserve"> Espinoza Titular de la Unidad de Transparencia, asimismo, se impugna la respuesta que se otorgó por oficio 205112300/7632/2018 signado por el Lic. Francisco Javier </w:t>
      </w:r>
      <w:proofErr w:type="spellStart"/>
      <w:r w:rsidR="00C355F5" w:rsidRPr="00A04D66">
        <w:rPr>
          <w:rFonts w:ascii="Palatino Linotype" w:hAnsi="Palatino Linotype" w:cs="Arial"/>
          <w:i/>
          <w:sz w:val="22"/>
          <w:szCs w:val="22"/>
        </w:rPr>
        <w:t>Gallargo</w:t>
      </w:r>
      <w:proofErr w:type="spellEnd"/>
      <w:r w:rsidR="00C355F5" w:rsidRPr="00A04D66">
        <w:rPr>
          <w:rFonts w:ascii="Palatino Linotype" w:hAnsi="Palatino Linotype" w:cs="Arial"/>
          <w:i/>
          <w:sz w:val="22"/>
          <w:szCs w:val="22"/>
        </w:rPr>
        <w:t xml:space="preserve"> López, Subdirector de Escuelas Incorporadas.</w:t>
      </w:r>
      <w:r w:rsidRPr="00A04D66">
        <w:rPr>
          <w:rFonts w:ascii="Palatino Linotype" w:hAnsi="Palatino Linotype" w:cs="Arial"/>
          <w:i/>
          <w:sz w:val="22"/>
          <w:szCs w:val="22"/>
        </w:rPr>
        <w:t>”</w:t>
      </w:r>
      <w:r w:rsidR="00D730A4" w:rsidRPr="00A04D66">
        <w:rPr>
          <w:rFonts w:ascii="Palatino Linotype" w:hAnsi="Palatino Linotype" w:cs="Arial"/>
          <w:i/>
          <w:sz w:val="22"/>
          <w:szCs w:val="22"/>
        </w:rPr>
        <w:t xml:space="preserve"> </w:t>
      </w:r>
      <w:r w:rsidRPr="00A04D66">
        <w:rPr>
          <w:rFonts w:ascii="Palatino Linotype" w:hAnsi="Palatino Linotype" w:cs="Arial"/>
          <w:i/>
          <w:sz w:val="22"/>
          <w:szCs w:val="22"/>
        </w:rPr>
        <w:t>(Sic)</w:t>
      </w:r>
    </w:p>
    <w:p w:rsidR="002C4987" w:rsidRPr="00A04D66" w:rsidRDefault="002C4987" w:rsidP="007602FC">
      <w:pPr>
        <w:ind w:left="851" w:right="899"/>
        <w:jc w:val="both"/>
        <w:rPr>
          <w:rFonts w:ascii="Palatino Linotype" w:hAnsi="Palatino Linotype" w:cs="Arial"/>
          <w:szCs w:val="22"/>
          <w:lang w:eastAsia="es-MX"/>
        </w:rPr>
      </w:pPr>
    </w:p>
    <w:p w:rsidR="00674DAF" w:rsidRPr="00A04D66" w:rsidRDefault="00674DAF" w:rsidP="007602FC">
      <w:pPr>
        <w:spacing w:line="360" w:lineRule="auto"/>
        <w:jc w:val="both"/>
        <w:rPr>
          <w:rFonts w:ascii="Palatino Linotype" w:hAnsi="Palatino Linotype" w:cs="Arial"/>
        </w:rPr>
      </w:pPr>
      <w:r w:rsidRPr="00A04D66">
        <w:rPr>
          <w:rFonts w:ascii="Palatino Linotype" w:hAnsi="Palatino Linotype" w:cs="Arial"/>
        </w:rPr>
        <w:t xml:space="preserve">Asimismo, como razones o motivos de inconformidad:  </w:t>
      </w:r>
    </w:p>
    <w:p w:rsidR="002C4987" w:rsidRPr="00A04D66" w:rsidRDefault="002C4987" w:rsidP="007602FC">
      <w:pPr>
        <w:jc w:val="both"/>
        <w:rPr>
          <w:rFonts w:ascii="Palatino Linotype" w:hAnsi="Palatino Linotype" w:cs="Arial"/>
        </w:rPr>
      </w:pPr>
    </w:p>
    <w:p w:rsidR="00674DAF" w:rsidRPr="00A04D66" w:rsidRDefault="00674DAF" w:rsidP="007602FC">
      <w:pPr>
        <w:ind w:left="851" w:right="899"/>
        <w:jc w:val="both"/>
        <w:rPr>
          <w:rFonts w:ascii="Palatino Linotype" w:hAnsi="Palatino Linotype" w:cs="Arial"/>
          <w:i/>
          <w:sz w:val="22"/>
          <w:szCs w:val="22"/>
        </w:rPr>
      </w:pPr>
      <w:r w:rsidRPr="00A04D66">
        <w:rPr>
          <w:rFonts w:ascii="Palatino Linotype" w:hAnsi="Palatino Linotype" w:cs="Arial"/>
          <w:i/>
          <w:sz w:val="22"/>
          <w:szCs w:val="22"/>
        </w:rPr>
        <w:lastRenderedPageBreak/>
        <w:t>“</w:t>
      </w:r>
      <w:r w:rsidR="00C355F5" w:rsidRPr="00A04D66">
        <w:rPr>
          <w:rFonts w:ascii="Palatino Linotype" w:hAnsi="Palatino Linotype" w:cs="Arial"/>
          <w:i/>
          <w:sz w:val="22"/>
          <w:szCs w:val="22"/>
        </w:rPr>
        <w:t>1. Por parte del sujeto obligado no se otorgó respuesta a cada uno de los puntos que integra la totalidad de mi solicitud 2. La autoridad que otorgó respuesta, se limita a señalar que: “esta Unidad Administrativa no dispone de información de los Servicios Educativos Incorporados al Estado de México (SEIEM) por tratarse de otra instancia”, en ese sentido mi solicitud fue dirigida a la autoridad educativa local que resultará competente, por lo cual, si existe otra instancia ajena a la que contesta, la unidad de transparencia fue omisa en turnarle mi petición. 3. De conformidad con el punto 3 de mi solicitud, requerí “sí en alguno de los registros y/o archivos de la autoridad educativa del Estado de México competente para incorporar estudios del tipo básico, obra a favor de qué institución educativa particular se expidió la Clave de Centro de Trabajo (CCT) 15PPR1922N y el domicilio de la misma”, a lo cual el sujeto obligo se limitó a señalar que “no dispone de información”, sin embargo en ninguna parte de su respuesta obra el haber realizado una búsqueda exhaustiva en sus archivos para encontrar el nombre de la institución educativa a favor de quien se expidió la CCT y su domicilio, que cabe aclarar, que a pesar de que la autoridad no pudiera tener competencia para otorgar la CCT, si puede obrar en sus archivos alguna referencia de a quien se le otorgó la CCT y su domicilio. 4. La autoridad educativa que otorgó respuesta no señala si ha llevado a cabo una visita de inspección en el domicilio señalado en el punto 6 de mi solicitud.</w:t>
      </w:r>
      <w:r w:rsidRPr="00A04D66">
        <w:rPr>
          <w:rFonts w:ascii="Palatino Linotype" w:hAnsi="Palatino Linotype" w:cs="Arial"/>
          <w:i/>
          <w:sz w:val="22"/>
          <w:szCs w:val="22"/>
        </w:rPr>
        <w:t>” (Sic)</w:t>
      </w:r>
    </w:p>
    <w:p w:rsidR="00D03D86" w:rsidRPr="00A04D66" w:rsidRDefault="00D03D86" w:rsidP="007602FC">
      <w:pPr>
        <w:ind w:left="851" w:right="902"/>
        <w:jc w:val="both"/>
        <w:rPr>
          <w:rFonts w:ascii="Palatino Linotype" w:hAnsi="Palatino Linotype"/>
          <w:i/>
          <w:sz w:val="22"/>
          <w:szCs w:val="22"/>
          <w:lang w:eastAsia="es-MX"/>
        </w:rPr>
      </w:pPr>
    </w:p>
    <w:p w:rsidR="002C4987" w:rsidRPr="00A04D66" w:rsidRDefault="002C4987" w:rsidP="007602FC">
      <w:pPr>
        <w:pStyle w:val="Default"/>
        <w:spacing w:line="360" w:lineRule="auto"/>
        <w:ind w:right="49"/>
        <w:jc w:val="both"/>
        <w:rPr>
          <w:rFonts w:ascii="Palatino Linotype" w:hAnsi="Palatino Linotype"/>
          <w:lang w:val="es-ES_tradnl"/>
        </w:rPr>
      </w:pPr>
      <w:r w:rsidRPr="00A04D66">
        <w:rPr>
          <w:rFonts w:ascii="Palatino Linotype" w:hAnsi="Palatino Linotype"/>
          <w:b/>
          <w:sz w:val="28"/>
          <w:szCs w:val="28"/>
        </w:rPr>
        <w:t xml:space="preserve">V. </w:t>
      </w:r>
      <w:r w:rsidRPr="00A04D66">
        <w:rPr>
          <w:rFonts w:ascii="Palatino Linotype" w:hAnsi="Palatino Linotype"/>
        </w:rPr>
        <w:t>El</w:t>
      </w:r>
      <w:r w:rsidRPr="00A04D66">
        <w:rPr>
          <w:rFonts w:ascii="Palatino Linotype" w:hAnsi="Palatino Linotype"/>
          <w:b/>
          <w:sz w:val="28"/>
          <w:szCs w:val="28"/>
        </w:rPr>
        <w:t xml:space="preserve"> </w:t>
      </w:r>
      <w:r w:rsidR="00C355F5" w:rsidRPr="00A04D66">
        <w:rPr>
          <w:rFonts w:ascii="Palatino Linotype" w:hAnsi="Palatino Linotype"/>
        </w:rPr>
        <w:t xml:space="preserve">veinticinco de septiembre </w:t>
      </w:r>
      <w:r w:rsidR="00877F14" w:rsidRPr="00A04D66">
        <w:rPr>
          <w:rFonts w:ascii="Palatino Linotype" w:hAnsi="Palatino Linotype"/>
        </w:rPr>
        <w:t xml:space="preserve">de </w:t>
      </w:r>
      <w:r w:rsidR="00455095" w:rsidRPr="00A04D66">
        <w:rPr>
          <w:rFonts w:ascii="Palatino Linotype" w:hAnsi="Palatino Linotype"/>
        </w:rPr>
        <w:t>dos mil dieciocho</w:t>
      </w:r>
      <w:r w:rsidR="00D73FD7" w:rsidRPr="00A04D66">
        <w:rPr>
          <w:rFonts w:ascii="Palatino Linotype" w:hAnsi="Palatino Linotype"/>
        </w:rPr>
        <w:t>,</w:t>
      </w:r>
      <w:r w:rsidR="00D730A4" w:rsidRPr="00A04D66">
        <w:rPr>
          <w:rFonts w:ascii="Palatino Linotype" w:hAnsi="Palatino Linotype"/>
        </w:rPr>
        <w:t xml:space="preserve"> </w:t>
      </w:r>
      <w:r w:rsidRPr="00A04D66">
        <w:rPr>
          <w:rFonts w:ascii="Palatino Linotype" w:hAnsi="Palatino Linotype"/>
        </w:rPr>
        <w:t xml:space="preserve">el </w:t>
      </w:r>
      <w:r w:rsidRPr="00A04D66">
        <w:rPr>
          <w:rFonts w:ascii="Palatino Linotype" w:hAnsi="Palatino Linotype"/>
          <w:lang w:val="es-ES_tradnl"/>
        </w:rPr>
        <w:t>recurso de que</w:t>
      </w:r>
      <w:r w:rsidRPr="00A04D66">
        <w:rPr>
          <w:rFonts w:ascii="Palatino Linotype" w:hAnsi="Palatino Linotype"/>
        </w:rPr>
        <w:t xml:space="preserve"> se trata</w:t>
      </w:r>
      <w:r w:rsidRPr="00A04D66">
        <w:rPr>
          <w:rFonts w:ascii="Palatino Linotype" w:hAnsi="Palatino Linotype"/>
          <w:lang w:val="es-ES_tradnl"/>
        </w:rPr>
        <w:t xml:space="preserve"> se envió electrónicamente al Instituto de </w:t>
      </w:r>
      <w:r w:rsidRPr="00A04D66">
        <w:rPr>
          <w:rFonts w:ascii="Palatino Linotype" w:eastAsia="Arial Unicode MS" w:hAnsi="Palatino Linotype"/>
        </w:rPr>
        <w:t>Transparencia</w:t>
      </w:r>
      <w:r w:rsidRPr="00A04D66">
        <w:rPr>
          <w:rFonts w:ascii="Palatino Linotype" w:hAnsi="Palatino Linotype"/>
          <w:lang w:val="es-ES_tradnl"/>
        </w:rPr>
        <w:t>, Acceso a la Información Pública y Protección de Datos Personales del Estado de México y Municipios y con fundamento en el artículo 185</w:t>
      </w:r>
      <w:r w:rsidR="00943A1C" w:rsidRPr="00A04D66">
        <w:rPr>
          <w:rFonts w:ascii="Palatino Linotype" w:hAnsi="Palatino Linotype"/>
          <w:lang w:val="es-ES_tradnl"/>
        </w:rPr>
        <w:t>,</w:t>
      </w:r>
      <w:r w:rsidRPr="00A04D66">
        <w:rPr>
          <w:rFonts w:ascii="Palatino Linotype" w:hAnsi="Palatino Linotype"/>
          <w:lang w:val="es-ES_tradnl"/>
        </w:rPr>
        <w:t xml:space="preserve"> fracción I de la </w:t>
      </w:r>
      <w:r w:rsidRPr="00A04D66">
        <w:rPr>
          <w:rFonts w:ascii="Palatino Linotype" w:hAnsi="Palatino Linotype"/>
        </w:rPr>
        <w:t>Ley de Transparencia y Acceso a la Información Pública del Estado de México y Municipios</w:t>
      </w:r>
      <w:r w:rsidRPr="00A04D66">
        <w:rPr>
          <w:rFonts w:ascii="Palatino Linotype" w:hAnsi="Palatino Linotype"/>
          <w:lang w:val="es-ES_tradnl"/>
        </w:rPr>
        <w:t>, se turnó, a través del</w:t>
      </w:r>
      <w:r w:rsidRPr="00A04D66">
        <w:rPr>
          <w:rFonts w:ascii="Palatino Linotype" w:eastAsia="Arial Unicode MS" w:hAnsi="Palatino Linotype"/>
          <w:lang w:val="es-ES_tradnl"/>
        </w:rPr>
        <w:t xml:space="preserve"> </w:t>
      </w:r>
      <w:r w:rsidRPr="00A04D66">
        <w:rPr>
          <w:rFonts w:ascii="Palatino Linotype" w:eastAsia="Arial Unicode MS" w:hAnsi="Palatino Linotype"/>
          <w:b/>
          <w:lang w:val="es-ES_tradnl"/>
        </w:rPr>
        <w:t>SAIMEX</w:t>
      </w:r>
      <w:r w:rsidRPr="00A04D66">
        <w:rPr>
          <w:rFonts w:ascii="Palatino Linotype" w:hAnsi="Palatino Linotype"/>
        </w:rPr>
        <w:t xml:space="preserve">, a la </w:t>
      </w:r>
      <w:r w:rsidRPr="00A04D66">
        <w:rPr>
          <w:rFonts w:ascii="Palatino Linotype" w:hAnsi="Palatino Linotype"/>
          <w:lang w:val="es-ES_tradnl"/>
        </w:rPr>
        <w:t xml:space="preserve">Comisionada </w:t>
      </w:r>
      <w:r w:rsidRPr="00A04D66">
        <w:rPr>
          <w:rFonts w:ascii="Palatino Linotype" w:hAnsi="Palatino Linotype"/>
          <w:b/>
          <w:lang w:val="es-ES_tradnl"/>
        </w:rPr>
        <w:t>EVA ABAID YAPUR</w:t>
      </w:r>
      <w:r w:rsidRPr="00A04D66">
        <w:rPr>
          <w:rFonts w:ascii="Palatino Linotype" w:hAnsi="Palatino Linotype"/>
        </w:rPr>
        <w:t>,</w:t>
      </w:r>
      <w:r w:rsidRPr="00A04D66">
        <w:rPr>
          <w:rFonts w:ascii="Palatino Linotype" w:hAnsi="Palatino Linotype"/>
          <w:lang w:val="es-ES_tradnl"/>
        </w:rPr>
        <w:t xml:space="preserve"> a efecto de decretar su admisión o desechamiento.</w:t>
      </w:r>
    </w:p>
    <w:p w:rsidR="002C4987" w:rsidRPr="00A04D66" w:rsidRDefault="002C4987" w:rsidP="007602FC">
      <w:pPr>
        <w:pStyle w:val="Default"/>
        <w:spacing w:line="360" w:lineRule="auto"/>
        <w:ind w:right="49"/>
        <w:jc w:val="both"/>
        <w:rPr>
          <w:rFonts w:ascii="Palatino Linotype" w:hAnsi="Palatino Linotype"/>
          <w:lang w:val="es-ES_tradnl"/>
        </w:rPr>
      </w:pPr>
    </w:p>
    <w:p w:rsidR="002C4987" w:rsidRPr="00A04D66" w:rsidRDefault="002C4987" w:rsidP="007602FC">
      <w:pPr>
        <w:pStyle w:val="Piedepgina"/>
        <w:spacing w:line="360" w:lineRule="auto"/>
        <w:jc w:val="both"/>
        <w:rPr>
          <w:rFonts w:ascii="Palatino Linotype" w:hAnsi="Palatino Linotype" w:cs="Arial"/>
        </w:rPr>
      </w:pPr>
      <w:r w:rsidRPr="00A04D66">
        <w:rPr>
          <w:rFonts w:ascii="Palatino Linotype" w:hAnsi="Palatino Linotype" w:cs="Arial"/>
          <w:b/>
          <w:sz w:val="28"/>
        </w:rPr>
        <w:t>V</w:t>
      </w:r>
      <w:r w:rsidR="00877F14" w:rsidRPr="00A04D66">
        <w:rPr>
          <w:rFonts w:ascii="Palatino Linotype" w:hAnsi="Palatino Linotype" w:cs="Arial"/>
          <w:b/>
          <w:sz w:val="28"/>
        </w:rPr>
        <w:t>I</w:t>
      </w:r>
      <w:r w:rsidRPr="00A04D66">
        <w:rPr>
          <w:rFonts w:ascii="Palatino Linotype" w:hAnsi="Palatino Linotype" w:cs="Arial"/>
          <w:b/>
          <w:sz w:val="28"/>
        </w:rPr>
        <w:t xml:space="preserve">. </w:t>
      </w:r>
      <w:r w:rsidRPr="00A04D66">
        <w:rPr>
          <w:rFonts w:ascii="Palatino Linotype" w:hAnsi="Palatino Linotype" w:cs="Arial"/>
        </w:rPr>
        <w:t>De las constancias del expediente electrónico del</w:t>
      </w:r>
      <w:r w:rsidRPr="00A04D66">
        <w:rPr>
          <w:rFonts w:ascii="Palatino Linotype" w:hAnsi="Palatino Linotype" w:cs="Arial"/>
          <w:b/>
        </w:rPr>
        <w:t xml:space="preserve"> SAIMEX</w:t>
      </w:r>
      <w:r w:rsidRPr="00A04D66">
        <w:rPr>
          <w:rFonts w:ascii="Palatino Linotype" w:hAnsi="Palatino Linotype" w:cs="Arial"/>
        </w:rPr>
        <w:t xml:space="preserve">, se advierte que en fecha </w:t>
      </w:r>
      <w:r w:rsidR="00C355F5" w:rsidRPr="00A04D66">
        <w:rPr>
          <w:rFonts w:ascii="Palatino Linotype" w:hAnsi="Palatino Linotype" w:cs="Arial"/>
        </w:rPr>
        <w:t xml:space="preserve">uno de octubre </w:t>
      </w:r>
      <w:r w:rsidRPr="00A04D66">
        <w:rPr>
          <w:rFonts w:ascii="Palatino Linotype" w:hAnsi="Palatino Linotype" w:cs="Arial"/>
        </w:rPr>
        <w:t xml:space="preserve">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A04D66">
        <w:rPr>
          <w:rFonts w:ascii="Palatino Linotype" w:hAnsi="Palatino Linotype" w:cs="Arial"/>
        </w:rPr>
        <w:lastRenderedPageBreak/>
        <w:t xml:space="preserve">Información Pública del Estado de México y Municipios, manifestaran lo que a su derecho conviniera, a efecto de presentar pruebas y alegatos; así como para que </w:t>
      </w:r>
      <w:r w:rsidRPr="00A04D66">
        <w:rPr>
          <w:rFonts w:ascii="Palatino Linotype" w:hAnsi="Palatino Linotype" w:cs="Arial"/>
          <w:b/>
        </w:rPr>
        <w:t xml:space="preserve">EL SUJETO OBLIGADO </w:t>
      </w:r>
      <w:r w:rsidRPr="00A04D66">
        <w:rPr>
          <w:rFonts w:ascii="Palatino Linotype" w:hAnsi="Palatino Linotype" w:cs="Arial"/>
        </w:rPr>
        <w:t>rindiera su</w:t>
      </w:r>
      <w:r w:rsidRPr="00A04D66">
        <w:rPr>
          <w:rFonts w:ascii="Palatino Linotype" w:hAnsi="Palatino Linotype" w:cs="Arial"/>
          <w:b/>
        </w:rPr>
        <w:t xml:space="preserve"> </w:t>
      </w:r>
      <w:r w:rsidRPr="00A04D66">
        <w:rPr>
          <w:rFonts w:ascii="Palatino Linotype" w:hAnsi="Palatino Linotype" w:cs="Arial"/>
        </w:rPr>
        <w:t>Informe Justificado.</w:t>
      </w:r>
    </w:p>
    <w:p w:rsidR="002C4987" w:rsidRPr="00A04D66" w:rsidRDefault="002C4987" w:rsidP="007602FC">
      <w:pPr>
        <w:pStyle w:val="Default"/>
        <w:spacing w:line="360" w:lineRule="auto"/>
        <w:ind w:right="49"/>
        <w:jc w:val="both"/>
        <w:rPr>
          <w:rFonts w:ascii="Palatino Linotype" w:hAnsi="Palatino Linotype"/>
          <w:lang w:val="es-ES_tradnl"/>
        </w:rPr>
      </w:pPr>
    </w:p>
    <w:p w:rsidR="00342E62" w:rsidRPr="00A04D66" w:rsidRDefault="00342E62" w:rsidP="007602FC">
      <w:pPr>
        <w:spacing w:line="360" w:lineRule="auto"/>
        <w:jc w:val="both"/>
        <w:rPr>
          <w:rFonts w:ascii="Palatino Linotype" w:hAnsi="Palatino Linotype" w:cs="Arial"/>
          <w:noProof/>
          <w:lang w:eastAsia="es-MX"/>
        </w:rPr>
      </w:pPr>
      <w:r w:rsidRPr="00A04D66">
        <w:rPr>
          <w:rFonts w:ascii="Palatino Linotype" w:eastAsia="Arial Unicode MS" w:hAnsi="Palatino Linotype" w:cs="Arial"/>
          <w:b/>
          <w:sz w:val="28"/>
          <w:szCs w:val="28"/>
        </w:rPr>
        <w:t xml:space="preserve">VII. </w:t>
      </w:r>
      <w:r w:rsidRPr="00A04D66">
        <w:rPr>
          <w:rFonts w:ascii="Palatino Linotype" w:hAnsi="Palatino Linotype" w:cs="Arial"/>
        </w:rPr>
        <w:t>En cumplimiento a lo anterior, de las constancias del expediente electrónico del</w:t>
      </w:r>
      <w:r w:rsidRPr="00A04D66">
        <w:rPr>
          <w:rFonts w:ascii="Palatino Linotype" w:hAnsi="Palatino Linotype" w:cs="Arial"/>
          <w:b/>
        </w:rPr>
        <w:t xml:space="preserve"> SAIMEX</w:t>
      </w:r>
      <w:r w:rsidRPr="00A04D66">
        <w:rPr>
          <w:rFonts w:ascii="Palatino Linotype" w:hAnsi="Palatino Linotype" w:cs="Arial"/>
        </w:rPr>
        <w:t>, se observa que</w:t>
      </w:r>
      <w:r w:rsidRPr="00A04D66">
        <w:rPr>
          <w:rFonts w:ascii="Palatino Linotype" w:hAnsi="Palatino Linotype" w:cs="Arial"/>
          <w:b/>
        </w:rPr>
        <w:t xml:space="preserve"> </w:t>
      </w:r>
      <w:r w:rsidRPr="00A04D66">
        <w:rPr>
          <w:rFonts w:ascii="Palatino Linotype" w:hAnsi="Palatino Linotype" w:cs="Arial"/>
        </w:rPr>
        <w:t xml:space="preserve">el día </w:t>
      </w:r>
      <w:r w:rsidR="00C355F5" w:rsidRPr="00A04D66">
        <w:rPr>
          <w:rFonts w:ascii="Palatino Linotype" w:hAnsi="Palatino Linotype" w:cs="Arial"/>
        </w:rPr>
        <w:t xml:space="preserve">tres de octubre </w:t>
      </w:r>
      <w:r w:rsidRPr="00A04D66">
        <w:rPr>
          <w:rFonts w:ascii="Palatino Linotype" w:hAnsi="Palatino Linotype" w:cs="Arial"/>
        </w:rPr>
        <w:t>de dos mil dieciocho,</w:t>
      </w:r>
      <w:r w:rsidRPr="00A04D66">
        <w:rPr>
          <w:rFonts w:ascii="Palatino Linotype" w:hAnsi="Palatino Linotype" w:cs="Arial"/>
          <w:b/>
        </w:rPr>
        <w:t xml:space="preserve"> EL</w:t>
      </w:r>
      <w:r w:rsidRPr="00A04D66">
        <w:rPr>
          <w:rFonts w:ascii="Palatino Linotype" w:hAnsi="Palatino Linotype" w:cs="Arial"/>
        </w:rPr>
        <w:t xml:space="preserve"> </w:t>
      </w:r>
      <w:r w:rsidRPr="00A04D66">
        <w:rPr>
          <w:rFonts w:ascii="Palatino Linotype" w:hAnsi="Palatino Linotype" w:cs="Arial"/>
          <w:b/>
        </w:rPr>
        <w:t>SUJETO OBLIGADO</w:t>
      </w:r>
      <w:r w:rsidRPr="00A04D66">
        <w:rPr>
          <w:rFonts w:ascii="Palatino Linotype" w:hAnsi="Palatino Linotype" w:cs="Arial"/>
        </w:rPr>
        <w:t xml:space="preserve"> envió el Informe Justificado, como se desprende a continuación</w:t>
      </w:r>
      <w:r w:rsidRPr="00A04D66">
        <w:rPr>
          <w:rFonts w:ascii="Palatino Linotype" w:hAnsi="Palatino Linotype" w:cs="Arial"/>
          <w:noProof/>
          <w:lang w:eastAsia="es-MX"/>
        </w:rPr>
        <w:t xml:space="preserve">: </w:t>
      </w:r>
    </w:p>
    <w:p w:rsidR="00C355F5" w:rsidRPr="00A04D66" w:rsidRDefault="00C355F5" w:rsidP="007602FC">
      <w:pPr>
        <w:spacing w:line="360" w:lineRule="auto"/>
        <w:jc w:val="center"/>
        <w:rPr>
          <w:rFonts w:ascii="Palatino Linotype" w:hAnsi="Palatino Linotype" w:cs="Arial"/>
          <w:noProof/>
          <w:lang w:eastAsia="es-MX"/>
        </w:rPr>
      </w:pPr>
      <w:r w:rsidRPr="00A04D66">
        <w:rPr>
          <w:rFonts w:ascii="Palatino Linotype" w:hAnsi="Palatino Linotype" w:cs="Arial"/>
          <w:noProof/>
          <w:lang w:eastAsia="es-MX"/>
        </w:rPr>
        <mc:AlternateContent>
          <mc:Choice Requires="wps">
            <w:drawing>
              <wp:anchor distT="0" distB="0" distL="114300" distR="114300" simplePos="0" relativeHeight="251676672" behindDoc="0" locked="0" layoutInCell="1" allowOverlap="1" wp14:anchorId="7391734E" wp14:editId="2E01657B">
                <wp:simplePos x="0" y="0"/>
                <wp:positionH relativeFrom="margin">
                  <wp:posOffset>190526</wp:posOffset>
                </wp:positionH>
                <wp:positionV relativeFrom="paragraph">
                  <wp:posOffset>2785382</wp:posOffset>
                </wp:positionV>
                <wp:extent cx="5438898" cy="1259457"/>
                <wp:effectExtent l="76200" t="38100" r="85725" b="93345"/>
                <wp:wrapNone/>
                <wp:docPr id="21" name="Rectángulo redondeado 21"/>
                <wp:cNvGraphicFramePr/>
                <a:graphic xmlns:a="http://schemas.openxmlformats.org/drawingml/2006/main">
                  <a:graphicData uri="http://schemas.microsoft.com/office/word/2010/wordprocessingShape">
                    <wps:wsp>
                      <wps:cNvSpPr/>
                      <wps:spPr>
                        <a:xfrm>
                          <a:off x="0" y="0"/>
                          <a:ext cx="5438898" cy="1259457"/>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DD54B" id="Rectángulo redondeado 21" o:spid="_x0000_s1026" style="position:absolute;margin-left:15pt;margin-top:219.3pt;width:428.25pt;height:99.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" filled="f" strokecolor="red" strokeweight="2.25pt">
                <v:shadow on="t" color="black" opacity="22937f" origin=",.5" offset="0,.63889mm"/>
                <w10:wrap anchorx="margin"/>
              </v:roundrect>
            </w:pict>
          </mc:Fallback>
        </mc:AlternateContent>
      </w:r>
      <w:r w:rsidR="00B959BF">
        <w:rPr>
          <w:rFonts w:ascii="Palatino Linotype" w:hAnsi="Palatino Linotype" w:cs="Arial"/>
          <w:noProof/>
          <w:lang w:eastAsia="es-MX"/>
        </w:rPr>
        <w:drawing>
          <wp:inline distT="0" distB="0" distL="0" distR="0">
            <wp:extent cx="5664529" cy="5021580"/>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in título 18.png"/>
                    <pic:cNvPicPr/>
                  </pic:nvPicPr>
                  <pic:blipFill rotWithShape="1">
                    <a:blip r:embed="rId12">
                      <a:extLst>
                        <a:ext uri="{28A0092B-C50C-407E-A947-70E740481C1C}">
                          <a14:useLocalDpi xmlns:a14="http://schemas.microsoft.com/office/drawing/2010/main" val="0"/>
                        </a:ext>
                      </a:extLst>
                    </a:blip>
                    <a:srcRect r="2198"/>
                    <a:stretch/>
                  </pic:blipFill>
                  <pic:spPr bwMode="auto">
                    <a:xfrm>
                      <a:off x="0" y="0"/>
                      <a:ext cx="5664529" cy="5021580"/>
                    </a:xfrm>
                    <a:prstGeom prst="rect">
                      <a:avLst/>
                    </a:prstGeom>
                    <a:ln>
                      <a:noFill/>
                    </a:ln>
                    <a:extLst>
                      <a:ext uri="{53640926-AAD7-44D8-BBD7-CCE9431645EC}">
                        <a14:shadowObscured xmlns:a14="http://schemas.microsoft.com/office/drawing/2010/main"/>
                      </a:ext>
                    </a:extLst>
                  </pic:spPr>
                </pic:pic>
              </a:graphicData>
            </a:graphic>
          </wp:inline>
        </w:drawing>
      </w:r>
    </w:p>
    <w:p w:rsidR="007602FC" w:rsidRPr="00A04D66" w:rsidRDefault="007602FC" w:rsidP="007602FC">
      <w:pPr>
        <w:spacing w:line="360" w:lineRule="auto"/>
        <w:jc w:val="both"/>
        <w:rPr>
          <w:rFonts w:ascii="Palatino Linotype" w:hAnsi="Palatino Linotype" w:cs="Arial"/>
          <w:noProof/>
          <w:lang w:eastAsia="es-MX"/>
        </w:rPr>
      </w:pPr>
    </w:p>
    <w:p w:rsidR="00844916" w:rsidRPr="00A04D66" w:rsidRDefault="00C355F5" w:rsidP="007602FC">
      <w:pPr>
        <w:spacing w:line="360" w:lineRule="auto"/>
        <w:jc w:val="both"/>
        <w:rPr>
          <w:rFonts w:ascii="Palatino Linotype" w:hAnsi="Palatino Linotype"/>
          <w:noProof/>
          <w:lang w:eastAsia="es-MX"/>
        </w:rPr>
      </w:pPr>
      <w:r w:rsidRPr="00A04D66">
        <w:rPr>
          <w:rFonts w:ascii="Palatino Linotype" w:hAnsi="Palatino Linotype" w:cs="Arial"/>
          <w:noProof/>
          <w:lang w:eastAsia="es-MX"/>
        </w:rPr>
        <w:lastRenderedPageBreak/>
        <w:t xml:space="preserve">Advirtiendo que en </w:t>
      </w:r>
      <w:r w:rsidRPr="00A04D66">
        <w:rPr>
          <w:rFonts w:ascii="Palatino Linotype" w:hAnsi="Palatino Linotype" w:cs="Arial"/>
        </w:rPr>
        <w:t>dicho</w:t>
      </w:r>
      <w:r w:rsidRPr="00A04D66">
        <w:rPr>
          <w:rFonts w:ascii="Palatino Linotype" w:hAnsi="Palatino Linotype" w:cs="Arial"/>
          <w:noProof/>
          <w:lang w:eastAsia="es-MX"/>
        </w:rPr>
        <w:t xml:space="preserve"> informe, </w:t>
      </w:r>
      <w:r w:rsidRPr="00A04D66">
        <w:rPr>
          <w:rFonts w:ascii="Palatino Linotype" w:hAnsi="Palatino Linotype" w:cs="Arial"/>
          <w:b/>
          <w:noProof/>
          <w:lang w:eastAsia="es-MX"/>
        </w:rPr>
        <w:t>EL SUJETO OBLIGADO</w:t>
      </w:r>
      <w:r w:rsidRPr="00A04D66">
        <w:rPr>
          <w:rFonts w:ascii="Palatino Linotype" w:hAnsi="Palatino Linotype" w:cs="Arial"/>
          <w:noProof/>
          <w:lang w:eastAsia="es-MX"/>
        </w:rPr>
        <w:t xml:space="preserve"> anexó el archivo </w:t>
      </w:r>
      <w:hyperlink r:id="rId13" w:history="1">
        <w:r w:rsidRPr="00A04D66">
          <w:rPr>
            <w:rFonts w:ascii="Palatino Linotype" w:hAnsi="Palatino Linotype" w:cs="Arial"/>
            <w:b/>
            <w:noProof/>
            <w:lang w:eastAsia="es-MX"/>
          </w:rPr>
          <w:t>INFORME DE MANIFESRTACIONES 006630001.pdf</w:t>
        </w:r>
      </w:hyperlink>
      <w:r w:rsidRPr="00A04D66">
        <w:rPr>
          <w:rFonts w:ascii="Palatino Linotype" w:hAnsi="Palatino Linotype"/>
          <w:b/>
          <w:noProof/>
          <w:lang w:eastAsia="es-MX"/>
        </w:rPr>
        <w:t>,</w:t>
      </w:r>
      <w:r w:rsidRPr="00A04D66">
        <w:rPr>
          <w:rFonts w:ascii="Palatino Linotype" w:hAnsi="Palatino Linotype" w:cs="Arial"/>
          <w:b/>
        </w:rPr>
        <w:t xml:space="preserve"> </w:t>
      </w:r>
      <w:r w:rsidRPr="00A04D66">
        <w:rPr>
          <w:rFonts w:ascii="Palatino Linotype" w:hAnsi="Palatino Linotype" w:cs="Arial"/>
        </w:rPr>
        <w:t>el</w:t>
      </w:r>
      <w:r w:rsidRPr="00A04D66">
        <w:rPr>
          <w:rFonts w:ascii="Palatino Linotype" w:hAnsi="Palatino Linotype"/>
          <w:noProof/>
          <w:lang w:eastAsia="es-MX"/>
        </w:rPr>
        <w:t xml:space="preserve"> cual no se inserta, en razón de que fue puesto a disposición del </w:t>
      </w:r>
      <w:r w:rsidRPr="00A04D66">
        <w:rPr>
          <w:rFonts w:ascii="Palatino Linotype" w:hAnsi="Palatino Linotype"/>
          <w:b/>
          <w:noProof/>
          <w:lang w:eastAsia="es-MX"/>
        </w:rPr>
        <w:t>RECURRENTE</w:t>
      </w:r>
      <w:r w:rsidRPr="00A04D66">
        <w:rPr>
          <w:rFonts w:ascii="Palatino Linotype" w:hAnsi="Palatino Linotype"/>
          <w:noProof/>
          <w:lang w:eastAsia="es-MX"/>
        </w:rPr>
        <w:t xml:space="preserve"> el día once de octubre de dos mil dieciocho</w:t>
      </w:r>
      <w:r w:rsidR="00844916" w:rsidRPr="00A04D66">
        <w:rPr>
          <w:rFonts w:ascii="Palatino Linotype" w:hAnsi="Palatino Linotype"/>
          <w:noProof/>
          <w:lang w:eastAsia="es-MX"/>
        </w:rPr>
        <w:t>, por actualizar lo previsto en el artículo 185, fracción III de la Ley de la materia.</w:t>
      </w:r>
    </w:p>
    <w:p w:rsidR="00844916" w:rsidRPr="00A04D66" w:rsidRDefault="00844916" w:rsidP="007602FC">
      <w:pPr>
        <w:spacing w:line="360" w:lineRule="auto"/>
        <w:jc w:val="both"/>
        <w:rPr>
          <w:rFonts w:ascii="Palatino Linotype" w:hAnsi="Palatino Linotype"/>
          <w:noProof/>
          <w:lang w:eastAsia="es-MX"/>
        </w:rPr>
      </w:pPr>
    </w:p>
    <w:p w:rsidR="00844916" w:rsidRPr="00A04D66" w:rsidRDefault="00844916" w:rsidP="00844916">
      <w:pPr>
        <w:tabs>
          <w:tab w:val="center" w:pos="4252"/>
          <w:tab w:val="right" w:pos="8504"/>
        </w:tabs>
        <w:spacing w:line="360" w:lineRule="auto"/>
        <w:jc w:val="both"/>
        <w:rPr>
          <w:rFonts w:ascii="Palatino Linotype" w:eastAsia="Arial Unicode MS" w:hAnsi="Palatino Linotype" w:cs="Arial"/>
        </w:rPr>
      </w:pPr>
      <w:r w:rsidRPr="00A04D66">
        <w:rPr>
          <w:rFonts w:ascii="Palatino Linotype" w:hAnsi="Palatino Linotype"/>
          <w:noProof/>
          <w:lang w:eastAsia="es-MX"/>
        </w:rPr>
        <w:t>Por su parte, el particular no realizó manifiestación alguna,</w:t>
      </w:r>
      <w:r w:rsidRPr="00A04D66">
        <w:rPr>
          <w:rFonts w:ascii="Palatino Linotype" w:eastAsia="Arial Unicode MS" w:hAnsi="Palatino Linotype" w:cs="Arial"/>
        </w:rPr>
        <w:t xml:space="preserve"> ni presentó pruebas o alegatos.</w:t>
      </w:r>
    </w:p>
    <w:p w:rsidR="00C355F5" w:rsidRPr="00A04D66" w:rsidRDefault="00C355F5" w:rsidP="007602FC">
      <w:pPr>
        <w:spacing w:line="360" w:lineRule="auto"/>
        <w:jc w:val="both"/>
        <w:rPr>
          <w:rFonts w:ascii="Palatino Linotype" w:hAnsi="Palatino Linotype" w:cs="Arial"/>
          <w:noProof/>
          <w:lang w:eastAsia="es-MX"/>
        </w:rPr>
      </w:pPr>
    </w:p>
    <w:p w:rsidR="00495455" w:rsidRPr="00A04D66" w:rsidRDefault="004426FE" w:rsidP="007602FC">
      <w:pPr>
        <w:spacing w:line="360" w:lineRule="auto"/>
        <w:jc w:val="both"/>
        <w:rPr>
          <w:rFonts w:ascii="Palatino Linotype" w:hAnsi="Palatino Linotype"/>
        </w:rPr>
      </w:pPr>
      <w:r w:rsidRPr="00A04D66">
        <w:rPr>
          <w:rFonts w:ascii="Palatino Linotype" w:hAnsi="Palatino Linotype"/>
          <w:b/>
          <w:sz w:val="28"/>
          <w:szCs w:val="28"/>
        </w:rPr>
        <w:t>VIII</w:t>
      </w:r>
      <w:r w:rsidR="00495455" w:rsidRPr="00A04D66">
        <w:rPr>
          <w:rFonts w:ascii="Palatino Linotype" w:hAnsi="Palatino Linotype"/>
          <w:b/>
          <w:sz w:val="28"/>
          <w:szCs w:val="28"/>
        </w:rPr>
        <w:t xml:space="preserve">. </w:t>
      </w:r>
      <w:r w:rsidR="00495455" w:rsidRPr="00A04D66">
        <w:rPr>
          <w:rFonts w:ascii="Palatino Linotype" w:hAnsi="Palatino Linotype"/>
        </w:rPr>
        <w:t xml:space="preserve">En fecha </w:t>
      </w:r>
      <w:r w:rsidR="00C355F5" w:rsidRPr="00A04D66">
        <w:rPr>
          <w:rFonts w:ascii="Palatino Linotype" w:hAnsi="Palatino Linotype"/>
        </w:rPr>
        <w:t>diecisiete de octubre de d</w:t>
      </w:r>
      <w:r w:rsidR="00495455" w:rsidRPr="00A04D66">
        <w:rPr>
          <w:rFonts w:ascii="Palatino Linotype" w:hAnsi="Palatino Linotype"/>
        </w:rPr>
        <w:t xml:space="preserve">os mil dieciocho, se notificó a las partes el Acuerdo de Cierre de Instrucción en los siguientes términos: </w:t>
      </w:r>
    </w:p>
    <w:p w:rsidR="00C51A3E" w:rsidRPr="00A04D66" w:rsidRDefault="00C51A3E" w:rsidP="007602FC">
      <w:pPr>
        <w:spacing w:line="360" w:lineRule="auto"/>
        <w:jc w:val="both"/>
        <w:rPr>
          <w:rFonts w:ascii="Palatino Linotype" w:hAnsi="Palatino Linotype"/>
        </w:rPr>
      </w:pPr>
    </w:p>
    <w:p w:rsidR="00C355F5" w:rsidRPr="00A04D66" w:rsidRDefault="00C355F5" w:rsidP="007602FC">
      <w:pPr>
        <w:spacing w:line="360" w:lineRule="auto"/>
        <w:jc w:val="center"/>
        <w:rPr>
          <w:rFonts w:ascii="Palatino Linotype" w:hAnsi="Palatino Linotype"/>
        </w:rPr>
      </w:pPr>
      <w:r w:rsidRPr="00A04D66">
        <w:rPr>
          <w:rFonts w:ascii="Palatino Linotype" w:hAnsi="Palatino Linotype"/>
          <w:noProof/>
          <w:lang w:eastAsia="es-MX"/>
        </w:rPr>
        <w:drawing>
          <wp:inline distT="0" distB="0" distL="0" distR="0">
            <wp:extent cx="3579963" cy="3914027"/>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4">
                      <a:extLst>
                        <a:ext uri="{28A0092B-C50C-407E-A947-70E740481C1C}">
                          <a14:useLocalDpi xmlns:a14="http://schemas.microsoft.com/office/drawing/2010/main" val="0"/>
                        </a:ext>
                      </a:extLst>
                    </a:blip>
                    <a:stretch>
                      <a:fillRect/>
                    </a:stretch>
                  </pic:blipFill>
                  <pic:spPr>
                    <a:xfrm>
                      <a:off x="0" y="0"/>
                      <a:ext cx="3591018" cy="3926114"/>
                    </a:xfrm>
                    <a:prstGeom prst="rect">
                      <a:avLst/>
                    </a:prstGeom>
                  </pic:spPr>
                </pic:pic>
              </a:graphicData>
            </a:graphic>
          </wp:inline>
        </w:drawing>
      </w:r>
    </w:p>
    <w:p w:rsidR="00C51A3E" w:rsidRPr="00A04D66" w:rsidRDefault="00C51A3E" w:rsidP="007602FC">
      <w:pPr>
        <w:spacing w:line="360" w:lineRule="auto"/>
        <w:jc w:val="center"/>
        <w:rPr>
          <w:rFonts w:ascii="Palatino Linotype" w:hAnsi="Palatino Linotype"/>
        </w:rPr>
      </w:pPr>
    </w:p>
    <w:p w:rsidR="00C62385" w:rsidRPr="00A04D66" w:rsidRDefault="004426FE" w:rsidP="007602FC">
      <w:pPr>
        <w:spacing w:line="360" w:lineRule="auto"/>
        <w:ind w:right="50"/>
        <w:jc w:val="both"/>
        <w:rPr>
          <w:rFonts w:ascii="Palatino Linotype" w:hAnsi="Palatino Linotype" w:cs="Arial"/>
          <w:b/>
        </w:rPr>
      </w:pPr>
      <w:r w:rsidRPr="00A04D66">
        <w:rPr>
          <w:rFonts w:ascii="Palatino Linotype" w:hAnsi="Palatino Linotype" w:cs="Arial"/>
          <w:b/>
          <w:sz w:val="28"/>
        </w:rPr>
        <w:t>I</w:t>
      </w:r>
      <w:r w:rsidR="00342E62" w:rsidRPr="00A04D66">
        <w:rPr>
          <w:rFonts w:ascii="Palatino Linotype" w:hAnsi="Palatino Linotype" w:cs="Arial"/>
          <w:b/>
          <w:sz w:val="28"/>
        </w:rPr>
        <w:t>X</w:t>
      </w:r>
      <w:r w:rsidR="00C62385" w:rsidRPr="00A04D66">
        <w:rPr>
          <w:rFonts w:ascii="Palatino Linotype" w:hAnsi="Palatino Linotype" w:cs="Arial"/>
          <w:b/>
          <w:sz w:val="28"/>
        </w:rPr>
        <w:t>.</w:t>
      </w:r>
      <w:r w:rsidR="00C62385" w:rsidRPr="00A04D66">
        <w:rPr>
          <w:rFonts w:ascii="Palatino Linotype" w:hAnsi="Palatino Linotype" w:cs="Arial"/>
          <w:b/>
        </w:rPr>
        <w:t xml:space="preserve"> </w:t>
      </w:r>
      <w:r w:rsidR="00C62385" w:rsidRPr="00A04D66">
        <w:rPr>
          <w:rFonts w:ascii="Palatino Linotype" w:hAnsi="Palatino Linotype" w:cs="Arial"/>
        </w:rPr>
        <w:t>Con fundamento en el artículo 185</w:t>
      </w:r>
      <w:r w:rsidR="00943A1C" w:rsidRPr="00A04D66">
        <w:rPr>
          <w:rFonts w:ascii="Palatino Linotype" w:hAnsi="Palatino Linotype" w:cs="Arial"/>
        </w:rPr>
        <w:t>,</w:t>
      </w:r>
      <w:r w:rsidR="00C62385" w:rsidRPr="00A04D66">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A04D66">
        <w:rPr>
          <w:rFonts w:ascii="Palatino Linotype" w:hAnsi="Palatino Linotype" w:cs="Arial"/>
          <w:b/>
        </w:rPr>
        <w:t>EVA ABAID YAPUR</w:t>
      </w:r>
      <w:r w:rsidR="00C62385" w:rsidRPr="00A04D66">
        <w:rPr>
          <w:rFonts w:ascii="Palatino Linotype" w:hAnsi="Palatino Linotype" w:cs="Arial"/>
        </w:rPr>
        <w:t xml:space="preserve"> formule y presente al Pleno el proyecto de resolución correspondiente;</w:t>
      </w:r>
      <w:r w:rsidR="00C07011" w:rsidRPr="00A04D66">
        <w:rPr>
          <w:rFonts w:ascii="Palatino Linotype" w:hAnsi="Palatino Linotype" w:cs="Arial"/>
        </w:rPr>
        <w:t xml:space="preserve"> </w:t>
      </w:r>
    </w:p>
    <w:p w:rsidR="007A4FB6" w:rsidRPr="00A04D66" w:rsidRDefault="007A4FB6" w:rsidP="007A4FB6">
      <w:pPr>
        <w:spacing w:line="360" w:lineRule="auto"/>
        <w:ind w:right="50"/>
        <w:jc w:val="both"/>
        <w:rPr>
          <w:rFonts w:ascii="Palatino Linotype" w:hAnsi="Palatino Linotype" w:cs="Arial"/>
        </w:rPr>
      </w:pPr>
    </w:p>
    <w:p w:rsidR="007A4FB6" w:rsidRPr="00A04D66" w:rsidRDefault="007A4FB6" w:rsidP="007A4FB6">
      <w:pPr>
        <w:spacing w:line="360" w:lineRule="auto"/>
        <w:ind w:right="50"/>
        <w:jc w:val="both"/>
        <w:rPr>
          <w:rFonts w:ascii="Palatino Linotype" w:hAnsi="Palatino Linotype" w:cs="Arial"/>
        </w:rPr>
      </w:pPr>
      <w:r w:rsidRPr="00A04D66">
        <w:rPr>
          <w:rFonts w:ascii="Palatino Linotype" w:hAnsi="Palatino Linotype" w:cs="Arial"/>
          <w:b/>
          <w:sz w:val="28"/>
        </w:rPr>
        <w:t>X.</w:t>
      </w:r>
      <w:r w:rsidRPr="00A04D66">
        <w:rPr>
          <w:rFonts w:ascii="Palatino Linotype" w:hAnsi="Palatino Linotype" w:cs="Arial"/>
          <w:b/>
        </w:rPr>
        <w:t xml:space="preserve"> </w:t>
      </w:r>
      <w:r w:rsidRPr="00A04D66">
        <w:rPr>
          <w:rFonts w:ascii="Palatino Linotype" w:hAnsi="Palatino Linotype" w:cs="Arial"/>
        </w:rPr>
        <w:t>El veintiuno de noviembre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62385" w:rsidRPr="00A04D66" w:rsidRDefault="00C62385" w:rsidP="007602FC">
      <w:pPr>
        <w:jc w:val="center"/>
        <w:rPr>
          <w:rFonts w:ascii="Palatino Linotype" w:hAnsi="Palatino Linotype"/>
          <w:b/>
          <w:bCs/>
          <w:spacing w:val="40"/>
          <w:sz w:val="28"/>
        </w:rPr>
      </w:pPr>
    </w:p>
    <w:p w:rsidR="004B4CB8" w:rsidRPr="00A04D66" w:rsidRDefault="004B4CB8" w:rsidP="007602FC">
      <w:pPr>
        <w:jc w:val="center"/>
        <w:rPr>
          <w:rFonts w:ascii="Palatino Linotype" w:hAnsi="Palatino Linotype"/>
          <w:b/>
          <w:bCs/>
          <w:spacing w:val="40"/>
          <w:sz w:val="28"/>
        </w:rPr>
      </w:pPr>
      <w:r w:rsidRPr="00A04D66">
        <w:rPr>
          <w:rFonts w:ascii="Palatino Linotype" w:hAnsi="Palatino Linotype"/>
          <w:b/>
          <w:bCs/>
          <w:spacing w:val="40"/>
          <w:sz w:val="28"/>
        </w:rPr>
        <w:t>CONSIDERANDO</w:t>
      </w:r>
    </w:p>
    <w:p w:rsidR="00C62385" w:rsidRPr="00A04D66" w:rsidRDefault="00C62385" w:rsidP="007602FC">
      <w:pPr>
        <w:jc w:val="center"/>
        <w:rPr>
          <w:rFonts w:ascii="Palatino Linotype" w:hAnsi="Palatino Linotype"/>
          <w:b/>
          <w:bCs/>
          <w:spacing w:val="40"/>
          <w:sz w:val="28"/>
        </w:rPr>
      </w:pPr>
    </w:p>
    <w:p w:rsidR="00C62385" w:rsidRPr="00A04D66" w:rsidRDefault="00C62385" w:rsidP="007602FC">
      <w:pPr>
        <w:spacing w:line="360" w:lineRule="auto"/>
        <w:ind w:right="50"/>
        <w:jc w:val="both"/>
        <w:rPr>
          <w:rFonts w:ascii="Palatino Linotype" w:hAnsi="Palatino Linotype" w:cs="Arial"/>
          <w:b/>
        </w:rPr>
      </w:pPr>
      <w:r w:rsidRPr="00A04D66">
        <w:rPr>
          <w:rFonts w:ascii="Palatino Linotype" w:hAnsi="Palatino Linotype"/>
          <w:b/>
          <w:sz w:val="28"/>
          <w:szCs w:val="28"/>
        </w:rPr>
        <w:t>PRIMERO</w:t>
      </w:r>
      <w:r w:rsidRPr="00A04D66">
        <w:rPr>
          <w:rFonts w:ascii="Palatino Linotype" w:hAnsi="Palatino Linotype"/>
          <w:b/>
        </w:rPr>
        <w:t>.</w:t>
      </w:r>
      <w:r w:rsidRPr="00A04D66">
        <w:rPr>
          <w:rFonts w:ascii="Palatino Linotype" w:hAnsi="Palatino Linotype"/>
        </w:rPr>
        <w:t xml:space="preserve"> </w:t>
      </w:r>
      <w:r w:rsidRPr="00A04D66">
        <w:rPr>
          <w:rFonts w:ascii="Palatino Linotype" w:hAnsi="Palatino Linotype"/>
          <w:b/>
        </w:rPr>
        <w:t>Competencia</w:t>
      </w:r>
      <w:r w:rsidRPr="00A04D66">
        <w:rPr>
          <w:rFonts w:ascii="Palatino Linotype" w:hAnsi="Palatino Linotype"/>
        </w:rPr>
        <w:t>.</w:t>
      </w:r>
      <w:r w:rsidRPr="00A04D66">
        <w:rPr>
          <w:rFonts w:ascii="Palatino Linotype" w:hAnsi="Palatino Linotype"/>
          <w:b/>
        </w:rPr>
        <w:t xml:space="preserve"> </w:t>
      </w:r>
      <w:r w:rsidRPr="00A04D66">
        <w:rPr>
          <w:rFonts w:ascii="Palatino Linotype" w:hAnsi="Palatino Linotype"/>
        </w:rPr>
        <w:t xml:space="preserve">Este Instituto de </w:t>
      </w:r>
      <w:r w:rsidRPr="00A04D66">
        <w:rPr>
          <w:rFonts w:ascii="Palatino Linotype" w:hAnsi="Palatino Linotype" w:cs="Arial"/>
        </w:rPr>
        <w:t>Transparencia</w:t>
      </w:r>
      <w:r w:rsidRPr="00A04D66">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943A1C" w:rsidRPr="00A04D66">
        <w:rPr>
          <w:rFonts w:ascii="Palatino Linotype" w:hAnsi="Palatino Linotype"/>
        </w:rPr>
        <w:t>,</w:t>
      </w:r>
      <w:r w:rsidRPr="00A04D66">
        <w:rPr>
          <w:rFonts w:ascii="Palatino Linotype" w:hAnsi="Palatino Linotype"/>
        </w:rPr>
        <w:t xml:space="preserve"> fracción II, 13, 29, 36</w:t>
      </w:r>
      <w:r w:rsidR="00943A1C" w:rsidRPr="00A04D66">
        <w:rPr>
          <w:rFonts w:ascii="Palatino Linotype" w:hAnsi="Palatino Linotype"/>
        </w:rPr>
        <w:t>,</w:t>
      </w:r>
      <w:r w:rsidRPr="00A04D66">
        <w:rPr>
          <w:rFonts w:ascii="Palatino Linotype" w:hAnsi="Palatino Linotype"/>
        </w:rPr>
        <w:t xml:space="preserve"> fracciones I y II, 176, 178, 179, 181</w:t>
      </w:r>
      <w:r w:rsidR="00943A1C" w:rsidRPr="00A04D66">
        <w:rPr>
          <w:rFonts w:ascii="Palatino Linotype" w:hAnsi="Palatino Linotype"/>
        </w:rPr>
        <w:t>,</w:t>
      </w:r>
      <w:r w:rsidRPr="00A04D66">
        <w:rPr>
          <w:rFonts w:ascii="Palatino Linotype" w:hAnsi="Palatino Linotype"/>
        </w:rPr>
        <w:t xml:space="preserve"> párrafo tercero y 185 de la Ley de Transparencia y Acceso a la Información Pública del Estado de México y Municipios</w:t>
      </w:r>
      <w:r w:rsidRPr="00A04D66">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A04D66">
        <w:rPr>
          <w:rFonts w:ascii="Palatino Linotype" w:hAnsi="Palatino Linotype" w:cs="Arial"/>
        </w:rPr>
        <w:lastRenderedPageBreak/>
        <w:t>Municipios; toda vez que se trata de un recurso de revisión interpuesto por un Ciudadano en términos de la Ley de la materia.</w:t>
      </w:r>
    </w:p>
    <w:p w:rsidR="00C62385" w:rsidRPr="00A04D66" w:rsidRDefault="00C62385" w:rsidP="007602FC">
      <w:pPr>
        <w:spacing w:line="360" w:lineRule="auto"/>
        <w:jc w:val="both"/>
        <w:rPr>
          <w:rFonts w:ascii="Palatino Linotype" w:hAnsi="Palatino Linotype" w:cs="Arial"/>
          <w:b/>
        </w:rPr>
      </w:pPr>
    </w:p>
    <w:p w:rsidR="00C62385" w:rsidRPr="00A04D66" w:rsidRDefault="00C62385" w:rsidP="007602FC">
      <w:pPr>
        <w:spacing w:line="360" w:lineRule="auto"/>
        <w:jc w:val="both"/>
        <w:rPr>
          <w:rFonts w:ascii="Palatino Linotype" w:hAnsi="Palatino Linotype" w:cs="Arial"/>
          <w:b/>
          <w:snapToGrid w:val="0"/>
        </w:rPr>
      </w:pPr>
      <w:r w:rsidRPr="00A04D66">
        <w:rPr>
          <w:rFonts w:ascii="Palatino Linotype" w:hAnsi="Palatino Linotype" w:cs="Arial"/>
          <w:b/>
          <w:sz w:val="28"/>
        </w:rPr>
        <w:t>SEGUNDO</w:t>
      </w:r>
      <w:r w:rsidRPr="00A04D66">
        <w:rPr>
          <w:rFonts w:ascii="Palatino Linotype" w:hAnsi="Palatino Linotype" w:cs="Arial"/>
          <w:b/>
        </w:rPr>
        <w:t xml:space="preserve">. Interés. </w:t>
      </w:r>
      <w:r w:rsidRPr="00A04D66">
        <w:rPr>
          <w:rFonts w:ascii="Palatino Linotype" w:hAnsi="Palatino Linotype" w:cs="Arial"/>
          <w:bCs/>
        </w:rPr>
        <w:t xml:space="preserve">El recurso de revisión fue interpuesto por parte legítima, en atención a que se presentó por </w:t>
      </w:r>
      <w:r w:rsidRPr="00A04D66">
        <w:rPr>
          <w:rFonts w:ascii="Palatino Linotype" w:hAnsi="Palatino Linotype" w:cs="Arial"/>
          <w:b/>
          <w:bCs/>
        </w:rPr>
        <w:t>EL RECURRENTE,</w:t>
      </w:r>
      <w:r w:rsidRPr="00A04D66">
        <w:rPr>
          <w:rFonts w:ascii="Palatino Linotype" w:hAnsi="Palatino Linotype" w:cs="Arial"/>
          <w:bCs/>
        </w:rPr>
        <w:t xml:space="preserve"> quien es la misma persona que formuló la solicitud de acceso a la información pública al </w:t>
      </w:r>
      <w:r w:rsidRPr="00A04D66">
        <w:rPr>
          <w:rFonts w:ascii="Palatino Linotype" w:hAnsi="Palatino Linotype" w:cs="Arial"/>
          <w:b/>
          <w:bCs/>
        </w:rPr>
        <w:t>SUJETO OBLIGADO.</w:t>
      </w:r>
    </w:p>
    <w:p w:rsidR="00C62385" w:rsidRPr="00A04D66" w:rsidRDefault="00C62385" w:rsidP="007602FC">
      <w:pPr>
        <w:spacing w:line="360" w:lineRule="auto"/>
        <w:jc w:val="both"/>
        <w:rPr>
          <w:rFonts w:ascii="Palatino Linotype" w:hAnsi="Palatino Linotype" w:cs="Arial"/>
          <w:b/>
          <w:szCs w:val="28"/>
        </w:rPr>
      </w:pPr>
    </w:p>
    <w:p w:rsidR="00C62385" w:rsidRPr="00A04D66" w:rsidRDefault="00C62385"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b/>
          <w:sz w:val="28"/>
          <w:szCs w:val="28"/>
        </w:rPr>
        <w:t xml:space="preserve">TERCERO. </w:t>
      </w:r>
      <w:r w:rsidRPr="00A04D66">
        <w:rPr>
          <w:rFonts w:ascii="Palatino Linotype" w:hAnsi="Palatino Linotype" w:cs="Arial"/>
          <w:b/>
        </w:rPr>
        <w:t xml:space="preserve">Oportunidad. </w:t>
      </w:r>
      <w:r w:rsidRPr="00A04D66">
        <w:rPr>
          <w:rFonts w:ascii="Palatino Linotype" w:hAnsi="Palatino Linotype" w:cs="Arial"/>
        </w:rPr>
        <w:t xml:space="preserve">El recurso de revisión fue interpuesto dentro del plazo de quince días hábiles contados a partir del día siguiente al en que </w:t>
      </w:r>
      <w:r w:rsidRPr="00A04D66">
        <w:rPr>
          <w:rFonts w:ascii="Palatino Linotype" w:hAnsi="Palatino Linotype" w:cs="Arial"/>
          <w:b/>
        </w:rPr>
        <w:t xml:space="preserve">EL RECURRENTE </w:t>
      </w:r>
      <w:r w:rsidRPr="00A04D6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A04D66" w:rsidRDefault="00C62385" w:rsidP="007602FC">
      <w:pPr>
        <w:ind w:left="851" w:right="902"/>
        <w:jc w:val="both"/>
        <w:rPr>
          <w:rFonts w:ascii="Palatino Linotype" w:hAnsi="Palatino Linotype" w:cs="Arial"/>
        </w:rPr>
      </w:pPr>
    </w:p>
    <w:p w:rsidR="00C62385" w:rsidRPr="00A04D66" w:rsidRDefault="00C62385" w:rsidP="007602FC">
      <w:pPr>
        <w:ind w:left="851" w:right="902"/>
        <w:jc w:val="both"/>
        <w:rPr>
          <w:rFonts w:ascii="Palatino Linotype" w:hAnsi="Palatino Linotype" w:cs="Arial"/>
          <w:i/>
          <w:sz w:val="22"/>
          <w:szCs w:val="22"/>
        </w:rPr>
      </w:pPr>
      <w:r w:rsidRPr="00A04D66">
        <w:rPr>
          <w:rFonts w:ascii="Palatino Linotype" w:hAnsi="Palatino Linotype" w:cs="Arial"/>
          <w:b/>
          <w:i/>
          <w:sz w:val="22"/>
          <w:szCs w:val="22"/>
        </w:rPr>
        <w:t>“Artículo 178.</w:t>
      </w:r>
      <w:r w:rsidRPr="00A04D6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A04D66" w:rsidRDefault="00C62385" w:rsidP="007602FC">
      <w:pPr>
        <w:ind w:left="851" w:right="902"/>
        <w:jc w:val="both"/>
        <w:rPr>
          <w:rFonts w:ascii="Palatino Linotype" w:hAnsi="Palatino Linotype" w:cs="Arial"/>
          <w:i/>
          <w:sz w:val="22"/>
          <w:szCs w:val="22"/>
        </w:rPr>
      </w:pPr>
      <w:r w:rsidRPr="00A04D6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A04D66" w:rsidRDefault="00C62385" w:rsidP="007602FC">
      <w:pPr>
        <w:ind w:left="851" w:right="902"/>
        <w:jc w:val="both"/>
        <w:rPr>
          <w:rFonts w:ascii="Palatino Linotype" w:hAnsi="Palatino Linotype" w:cs="Arial"/>
          <w:i/>
          <w:sz w:val="22"/>
          <w:szCs w:val="22"/>
        </w:rPr>
      </w:pPr>
      <w:r w:rsidRPr="00A04D6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A04D66">
        <w:rPr>
          <w:rFonts w:ascii="Palatino Linotype" w:hAnsi="Palatino Linotype" w:cs="Arial"/>
          <w:b/>
          <w:i/>
          <w:sz w:val="22"/>
          <w:szCs w:val="22"/>
        </w:rPr>
        <w:t>”</w:t>
      </w:r>
    </w:p>
    <w:p w:rsidR="00C62385" w:rsidRPr="00A04D66" w:rsidRDefault="00C62385" w:rsidP="007602FC">
      <w:pPr>
        <w:ind w:left="851" w:right="902"/>
        <w:jc w:val="both"/>
        <w:rPr>
          <w:rFonts w:ascii="Palatino Linotype" w:hAnsi="Palatino Linotype" w:cs="Arial"/>
        </w:rPr>
      </w:pPr>
    </w:p>
    <w:p w:rsidR="003E349B" w:rsidRPr="00A04D66" w:rsidRDefault="00C62385" w:rsidP="007602FC">
      <w:pPr>
        <w:spacing w:line="360" w:lineRule="auto"/>
        <w:jc w:val="both"/>
        <w:rPr>
          <w:rFonts w:ascii="Palatino Linotype" w:hAnsi="Palatino Linotype" w:cs="Arial"/>
          <w:b/>
        </w:rPr>
      </w:pPr>
      <w:r w:rsidRPr="00A04D66">
        <w:rPr>
          <w:rFonts w:ascii="Palatino Linotype" w:hAnsi="Palatino Linotype" w:cs="Arial"/>
        </w:rPr>
        <w:t xml:space="preserve">En efecto, atendiendo a que </w:t>
      </w:r>
      <w:r w:rsidRPr="00A04D66">
        <w:rPr>
          <w:rFonts w:ascii="Palatino Linotype" w:hAnsi="Palatino Linotype" w:cs="Arial"/>
          <w:b/>
        </w:rPr>
        <w:t>EL SUJETO OBLIGADO</w:t>
      </w:r>
      <w:r w:rsidRPr="00A04D66">
        <w:rPr>
          <w:rFonts w:ascii="Palatino Linotype" w:hAnsi="Palatino Linotype" w:cs="Arial"/>
        </w:rPr>
        <w:t xml:space="preserve"> notificó la respuesta a la solicitud de información pública el </w:t>
      </w:r>
      <w:r w:rsidR="009139EA" w:rsidRPr="00A04D66">
        <w:rPr>
          <w:rFonts w:ascii="Palatino Linotype" w:hAnsi="Palatino Linotype" w:cs="Arial"/>
          <w:b/>
        </w:rPr>
        <w:t>diecinueve de septiembre d</w:t>
      </w:r>
      <w:r w:rsidRPr="00A04D66">
        <w:rPr>
          <w:rFonts w:ascii="Palatino Linotype" w:hAnsi="Palatino Linotype" w:cs="Arial"/>
          <w:b/>
        </w:rPr>
        <w:t xml:space="preserve">e dos mil dieciocho; </w:t>
      </w:r>
      <w:r w:rsidRPr="00A04D66">
        <w:rPr>
          <w:rFonts w:ascii="Palatino Linotype" w:hAnsi="Palatino Linotype" w:cs="Arial"/>
        </w:rPr>
        <w:t>en consecuencia, el plazo de quince días hábiles que el artículo 178 de la ley de la materia otorga al</w:t>
      </w:r>
      <w:r w:rsidRPr="00A04D66">
        <w:rPr>
          <w:rFonts w:ascii="Palatino Linotype" w:hAnsi="Palatino Linotype" w:cs="Arial"/>
          <w:b/>
        </w:rPr>
        <w:t xml:space="preserve"> RECURRENTE</w:t>
      </w:r>
      <w:r w:rsidRPr="00A04D66">
        <w:rPr>
          <w:rFonts w:ascii="Palatino Linotype" w:hAnsi="Palatino Linotype" w:cs="Arial"/>
        </w:rPr>
        <w:t xml:space="preserve"> para presentar el recurso de revisión, transcurrió del</w:t>
      </w:r>
      <w:r w:rsidRPr="00A04D66">
        <w:rPr>
          <w:rFonts w:ascii="Palatino Linotype" w:hAnsi="Palatino Linotype" w:cs="Arial"/>
          <w:b/>
        </w:rPr>
        <w:t xml:space="preserve"> </w:t>
      </w:r>
      <w:r w:rsidR="00E46EAF" w:rsidRPr="00A04D66">
        <w:rPr>
          <w:rFonts w:ascii="Palatino Linotype" w:hAnsi="Palatino Linotype" w:cs="Arial"/>
          <w:b/>
        </w:rPr>
        <w:t xml:space="preserve">veinte de septiembre al diez de octubre de </w:t>
      </w:r>
      <w:r w:rsidRPr="00A04D66">
        <w:rPr>
          <w:rFonts w:ascii="Palatino Linotype" w:hAnsi="Palatino Linotype" w:cs="Arial"/>
          <w:b/>
        </w:rPr>
        <w:t>dos mil dieciocho</w:t>
      </w:r>
      <w:r w:rsidRPr="00A04D66">
        <w:rPr>
          <w:rFonts w:ascii="Palatino Linotype" w:hAnsi="Palatino Linotype" w:cs="Arial"/>
        </w:rPr>
        <w:t xml:space="preserve">, </w:t>
      </w:r>
      <w:r w:rsidRPr="00A04D66">
        <w:rPr>
          <w:rFonts w:ascii="Palatino Linotype" w:hAnsi="Palatino Linotype" w:cs="Arial"/>
          <w:lang w:val="es-ES_tradnl"/>
        </w:rPr>
        <w:t xml:space="preserve">sin contemplar en el cómputo </w:t>
      </w:r>
      <w:r w:rsidRPr="00A04D66">
        <w:rPr>
          <w:rFonts w:ascii="Palatino Linotype" w:hAnsi="Palatino Linotype" w:cs="Arial"/>
          <w:lang w:val="es-ES_tradnl"/>
        </w:rPr>
        <w:lastRenderedPageBreak/>
        <w:t xml:space="preserve">los días </w:t>
      </w:r>
      <w:r w:rsidR="00E46EAF" w:rsidRPr="00A04D66">
        <w:rPr>
          <w:rFonts w:ascii="Palatino Linotype" w:hAnsi="Palatino Linotype" w:cs="Arial"/>
          <w:lang w:val="es-ES_tradnl"/>
        </w:rPr>
        <w:t>veintidós, veintitrés, veintinueve y treinta de septiembre</w:t>
      </w:r>
      <w:r w:rsidRPr="00A04D66">
        <w:rPr>
          <w:rFonts w:ascii="Palatino Linotype" w:hAnsi="Palatino Linotype" w:cs="Arial"/>
          <w:lang w:val="es-ES_tradnl"/>
        </w:rPr>
        <w:t>,</w:t>
      </w:r>
      <w:r w:rsidR="00D566DF" w:rsidRPr="00A04D66">
        <w:rPr>
          <w:rFonts w:ascii="Palatino Linotype" w:hAnsi="Palatino Linotype" w:cs="Arial"/>
          <w:lang w:val="es-ES_tradnl"/>
        </w:rPr>
        <w:t xml:space="preserve"> así como, </w:t>
      </w:r>
      <w:r w:rsidR="00E46EAF" w:rsidRPr="00A04D66">
        <w:rPr>
          <w:rFonts w:ascii="Palatino Linotype" w:hAnsi="Palatino Linotype" w:cs="Arial"/>
          <w:lang w:val="es-ES_tradnl"/>
        </w:rPr>
        <w:t xml:space="preserve">seis y siete de octubre </w:t>
      </w:r>
      <w:r w:rsidR="00D566DF" w:rsidRPr="00A04D66">
        <w:rPr>
          <w:rFonts w:ascii="Palatino Linotype" w:hAnsi="Palatino Linotype" w:cs="Arial"/>
          <w:lang w:val="es-ES_tradnl"/>
        </w:rPr>
        <w:t xml:space="preserve">de dos mi dieciocho, </w:t>
      </w:r>
      <w:r w:rsidRPr="00A04D66">
        <w:rPr>
          <w:rFonts w:ascii="Palatino Linotype" w:hAnsi="Palatino Linotype" w:cs="Arial"/>
        </w:rPr>
        <w:t xml:space="preserve">por corresponder a sábados y domingos, considerados como días inhábiles; en términos del artículo 3 fracción X de la </w:t>
      </w:r>
      <w:r w:rsidRPr="00A04D66">
        <w:rPr>
          <w:rFonts w:ascii="Palatino Linotype" w:hAnsi="Palatino Linotype"/>
        </w:rPr>
        <w:t>Ley de Transparencia y Acceso a la Información Pública del Estado de México y Municipios</w:t>
      </w:r>
      <w:r w:rsidR="003E349B" w:rsidRPr="00A04D66">
        <w:rPr>
          <w:rFonts w:ascii="Palatino Linotype" w:hAnsi="Palatino Linotype" w:cs="Arial"/>
        </w:rPr>
        <w:t>.</w:t>
      </w:r>
    </w:p>
    <w:p w:rsidR="00C62385" w:rsidRPr="00A04D66" w:rsidRDefault="00C62385" w:rsidP="007602FC">
      <w:pPr>
        <w:spacing w:line="360" w:lineRule="auto"/>
        <w:jc w:val="both"/>
        <w:rPr>
          <w:rFonts w:ascii="Palatino Linotype" w:hAnsi="Palatino Linotype" w:cs="Arial"/>
        </w:rPr>
      </w:pPr>
    </w:p>
    <w:p w:rsidR="00C62385" w:rsidRPr="00A04D66" w:rsidRDefault="00C62385" w:rsidP="007602FC">
      <w:pPr>
        <w:spacing w:line="360" w:lineRule="auto"/>
        <w:jc w:val="both"/>
        <w:rPr>
          <w:rFonts w:ascii="Palatino Linotype" w:hAnsi="Palatino Linotype" w:cs="Arial"/>
        </w:rPr>
      </w:pPr>
      <w:r w:rsidRPr="00A04D66">
        <w:rPr>
          <w:rFonts w:ascii="Palatino Linotype" w:hAnsi="Palatino Linotype" w:cs="Arial"/>
        </w:rPr>
        <w:t>En ese tenor, si el recurso de revisión que nos ocupa, se interpuso el</w:t>
      </w:r>
      <w:r w:rsidRPr="00A04D66">
        <w:rPr>
          <w:rFonts w:ascii="Palatino Linotype" w:hAnsi="Palatino Linotype" w:cs="Arial"/>
          <w:b/>
        </w:rPr>
        <w:t xml:space="preserve"> </w:t>
      </w:r>
      <w:r w:rsidR="00E46EAF" w:rsidRPr="00A04D66">
        <w:rPr>
          <w:rFonts w:ascii="Palatino Linotype" w:hAnsi="Palatino Linotype" w:cs="Arial"/>
          <w:b/>
        </w:rPr>
        <w:t>veinticinco de septiembre d</w:t>
      </w:r>
      <w:r w:rsidRPr="00A04D66">
        <w:rPr>
          <w:rFonts w:ascii="Palatino Linotype" w:hAnsi="Palatino Linotype" w:cs="Arial"/>
          <w:b/>
        </w:rPr>
        <w:t>e dos mil dieciocho</w:t>
      </w:r>
      <w:r w:rsidRPr="00A04D66">
        <w:rPr>
          <w:rFonts w:ascii="Palatino Linotype" w:hAnsi="Palatino Linotype" w:cs="Arial"/>
        </w:rPr>
        <w:t>, éste se encuentra dentro de los márgenes temporales previstos en el citado precepto legal y, por tanto, se considera oportuno.</w:t>
      </w:r>
    </w:p>
    <w:p w:rsidR="00C62385" w:rsidRPr="00A04D66" w:rsidRDefault="00C62385" w:rsidP="007602FC">
      <w:pPr>
        <w:pStyle w:val="Prrafodelista"/>
        <w:autoSpaceDE w:val="0"/>
        <w:autoSpaceDN w:val="0"/>
        <w:adjustRightInd w:val="0"/>
        <w:spacing w:line="360" w:lineRule="auto"/>
        <w:ind w:left="0" w:right="49"/>
        <w:jc w:val="both"/>
        <w:rPr>
          <w:rFonts w:ascii="Palatino Linotype" w:hAnsi="Palatino Linotype" w:cs="Arial"/>
          <w:b/>
          <w:szCs w:val="28"/>
        </w:rPr>
      </w:pPr>
    </w:p>
    <w:p w:rsidR="00C62385" w:rsidRPr="00A04D66" w:rsidRDefault="00C62385" w:rsidP="007602FC">
      <w:pPr>
        <w:autoSpaceDE w:val="0"/>
        <w:autoSpaceDN w:val="0"/>
        <w:adjustRightInd w:val="0"/>
        <w:spacing w:line="360" w:lineRule="auto"/>
        <w:ind w:right="49"/>
        <w:jc w:val="both"/>
        <w:rPr>
          <w:rFonts w:ascii="Palatino Linotype" w:hAnsi="Palatino Linotype" w:cs="Arial"/>
          <w:b/>
          <w:sz w:val="28"/>
          <w:szCs w:val="28"/>
        </w:rPr>
      </w:pPr>
      <w:r w:rsidRPr="00A04D66">
        <w:rPr>
          <w:rFonts w:ascii="Palatino Linotype" w:hAnsi="Palatino Linotype" w:cs="Arial"/>
          <w:b/>
          <w:sz w:val="28"/>
          <w:szCs w:val="28"/>
        </w:rPr>
        <w:t>CUARTO</w:t>
      </w:r>
      <w:r w:rsidRPr="00A04D66">
        <w:rPr>
          <w:rFonts w:ascii="Palatino Linotype" w:hAnsi="Palatino Linotype"/>
          <w:b/>
          <w:sz w:val="28"/>
          <w:szCs w:val="28"/>
        </w:rPr>
        <w:t>.</w:t>
      </w:r>
      <w:r w:rsidRPr="00A04D66">
        <w:rPr>
          <w:rFonts w:ascii="Palatino Linotype" w:hAnsi="Palatino Linotype"/>
          <w:b/>
        </w:rPr>
        <w:t xml:space="preserve"> </w:t>
      </w:r>
      <w:proofErr w:type="spellStart"/>
      <w:r w:rsidRPr="00A04D66">
        <w:rPr>
          <w:rFonts w:ascii="Palatino Linotype" w:hAnsi="Palatino Linotype"/>
          <w:b/>
        </w:rPr>
        <w:t>Procedibilidad</w:t>
      </w:r>
      <w:proofErr w:type="spellEnd"/>
      <w:r w:rsidRPr="00A04D66">
        <w:rPr>
          <w:rFonts w:ascii="Palatino Linotype" w:hAnsi="Palatino Linotype"/>
          <w:b/>
        </w:rPr>
        <w:t xml:space="preserve">. </w:t>
      </w:r>
      <w:r w:rsidRPr="00A04D6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A04D66">
        <w:rPr>
          <w:rFonts w:ascii="Palatino Linotype" w:hAnsi="Palatino Linotype" w:cs="Arial"/>
          <w:lang w:val="es-ES_tradnl"/>
        </w:rPr>
        <w:t xml:space="preserve">de la </w:t>
      </w:r>
      <w:r w:rsidRPr="00A04D66">
        <w:rPr>
          <w:rFonts w:ascii="Palatino Linotype" w:hAnsi="Palatino Linotype"/>
        </w:rPr>
        <w:t xml:space="preserve">Ley de Transparencia y Acceso a la Información Pública del Estado de México y Municipios, en atención a que fueron presentados mediante el formato visible en </w:t>
      </w:r>
      <w:r w:rsidRPr="00A04D66">
        <w:rPr>
          <w:rFonts w:ascii="Palatino Linotype" w:hAnsi="Palatino Linotype"/>
          <w:b/>
        </w:rPr>
        <w:t>EL SAIMEX.</w:t>
      </w:r>
    </w:p>
    <w:p w:rsidR="00C62385" w:rsidRPr="00A04D66" w:rsidRDefault="00C62385" w:rsidP="007602FC">
      <w:pPr>
        <w:spacing w:line="360" w:lineRule="auto"/>
        <w:jc w:val="both"/>
        <w:rPr>
          <w:rFonts w:ascii="Palatino Linotype" w:hAnsi="Palatino Linotype" w:cs="Arial"/>
          <w:b/>
          <w:sz w:val="28"/>
          <w:szCs w:val="28"/>
        </w:rPr>
      </w:pPr>
    </w:p>
    <w:p w:rsidR="00C62385" w:rsidRPr="00A04D66" w:rsidRDefault="00C62385" w:rsidP="007602FC">
      <w:pPr>
        <w:spacing w:line="360" w:lineRule="auto"/>
        <w:jc w:val="both"/>
        <w:rPr>
          <w:rFonts w:ascii="Palatino Linotype" w:hAnsi="Palatino Linotype" w:cs="Arial"/>
        </w:rPr>
      </w:pPr>
      <w:r w:rsidRPr="00A04D66">
        <w:rPr>
          <w:rFonts w:ascii="Palatino Linotype" w:hAnsi="Palatino Linotype" w:cs="Arial"/>
          <w:b/>
          <w:sz w:val="28"/>
          <w:szCs w:val="28"/>
        </w:rPr>
        <w:t>QUINTO</w:t>
      </w:r>
      <w:r w:rsidRPr="00A04D66">
        <w:rPr>
          <w:rFonts w:ascii="Palatino Linotype" w:hAnsi="Palatino Linotype" w:cs="Arial"/>
          <w:b/>
        </w:rPr>
        <w:t>. Estudio y resolución del asunto</w:t>
      </w:r>
      <w:r w:rsidRPr="00A04D66">
        <w:rPr>
          <w:rFonts w:ascii="Palatino Linotype" w:hAnsi="Palatino Linotype"/>
          <w:b/>
        </w:rPr>
        <w:t xml:space="preserve">. </w:t>
      </w:r>
      <w:r w:rsidRPr="00A04D66">
        <w:rPr>
          <w:rFonts w:ascii="Palatino Linotype" w:hAnsi="Palatino Linotype" w:cs="Arial"/>
        </w:rPr>
        <w:t xml:space="preserve">Una vez determinada la vía sobre la que versará el presente recurso, y previa revisión del expediente electrónico formado en </w:t>
      </w:r>
      <w:r w:rsidRPr="00A04D66">
        <w:rPr>
          <w:rFonts w:ascii="Palatino Linotype" w:hAnsi="Palatino Linotype" w:cs="Arial"/>
          <w:b/>
        </w:rPr>
        <w:t>EL SAIMEX</w:t>
      </w:r>
      <w:r w:rsidRPr="00A04D66">
        <w:rPr>
          <w:rFonts w:ascii="Palatino Linotype" w:hAnsi="Palatino Linotype" w:cs="Arial"/>
        </w:rPr>
        <w:t xml:space="preserve"> con motivo de la solicitud de información y del recurso a que da origen, es conveniente analizar si la respuesta del </w:t>
      </w:r>
      <w:r w:rsidRPr="00A04D66">
        <w:rPr>
          <w:rFonts w:ascii="Palatino Linotype" w:hAnsi="Palatino Linotype" w:cs="Arial"/>
          <w:b/>
          <w:lang w:eastAsia="es-MX"/>
        </w:rPr>
        <w:t>SUJETO OBLIGADO</w:t>
      </w:r>
      <w:r w:rsidRPr="00A04D66">
        <w:rPr>
          <w:rFonts w:ascii="Palatino Linotype" w:hAnsi="Palatino Linotype" w:cs="Arial"/>
        </w:rPr>
        <w:t xml:space="preserve"> cumple con los requisitos y procedimientos del derecho de acceso a la información pública. </w:t>
      </w:r>
    </w:p>
    <w:p w:rsidR="00C62385" w:rsidRPr="00A04D66" w:rsidRDefault="00C62385" w:rsidP="007602FC">
      <w:pPr>
        <w:spacing w:line="360" w:lineRule="auto"/>
        <w:jc w:val="center"/>
        <w:rPr>
          <w:rFonts w:ascii="Palatino Linotype" w:hAnsi="Palatino Linotype"/>
          <w:b/>
          <w:bCs/>
          <w:spacing w:val="40"/>
          <w:sz w:val="28"/>
        </w:rPr>
      </w:pPr>
    </w:p>
    <w:p w:rsidR="002F7C96" w:rsidRPr="00A04D66" w:rsidRDefault="002F7C96" w:rsidP="007602FC">
      <w:pPr>
        <w:spacing w:line="360" w:lineRule="auto"/>
        <w:jc w:val="both"/>
        <w:rPr>
          <w:rFonts w:ascii="Palatino Linotype" w:hAnsi="Palatino Linotype" w:cs="Arial"/>
        </w:rPr>
      </w:pPr>
      <w:r w:rsidRPr="00A04D66">
        <w:rPr>
          <w:rFonts w:ascii="Palatino Linotype" w:hAnsi="Palatino Linotype"/>
        </w:rPr>
        <w:t xml:space="preserve">Atento a ello, es importante </w:t>
      </w:r>
      <w:r w:rsidRPr="00A04D66">
        <w:rPr>
          <w:rFonts w:ascii="Palatino Linotype" w:eastAsia="Arial Unicode MS" w:hAnsi="Palatino Linotype" w:cs="Arial"/>
        </w:rPr>
        <w:t>señalar q</w:t>
      </w:r>
      <w:r w:rsidRPr="00A04D66">
        <w:rPr>
          <w:rFonts w:ascii="Palatino Linotype" w:hAnsi="Palatino Linotype" w:cs="Arial"/>
        </w:rPr>
        <w:t>ue el artículo 4, párrafo segundo de la Ley de Transparencia y Acceso a la Información Pública del Estado de México y Municipios, dispone:</w:t>
      </w:r>
    </w:p>
    <w:p w:rsidR="002F7C96" w:rsidRPr="00A04D66" w:rsidRDefault="002F7C96" w:rsidP="007602FC">
      <w:pPr>
        <w:jc w:val="both"/>
        <w:rPr>
          <w:rFonts w:ascii="Palatino Linotype" w:hAnsi="Palatino Linotype" w:cs="Arial"/>
        </w:rPr>
      </w:pPr>
    </w:p>
    <w:p w:rsidR="005E2AF7" w:rsidRPr="00A04D66" w:rsidRDefault="002F7C96" w:rsidP="007602FC">
      <w:pPr>
        <w:ind w:left="851" w:right="901"/>
        <w:jc w:val="both"/>
        <w:rPr>
          <w:rFonts w:ascii="Palatino Linotype" w:hAnsi="Palatino Linotype" w:cs="Arial"/>
          <w:i/>
          <w:color w:val="000000"/>
          <w:sz w:val="22"/>
          <w:szCs w:val="22"/>
        </w:rPr>
      </w:pPr>
      <w:r w:rsidRPr="00A04D66">
        <w:rPr>
          <w:rFonts w:ascii="Palatino Linotype" w:hAnsi="Palatino Linotype" w:cs="Arial"/>
          <w:i/>
          <w:sz w:val="22"/>
          <w:szCs w:val="22"/>
        </w:rPr>
        <w:t xml:space="preserve"> </w:t>
      </w:r>
      <w:r w:rsidR="005E2AF7" w:rsidRPr="00A04D66">
        <w:rPr>
          <w:rFonts w:ascii="Palatino Linotype" w:hAnsi="Palatino Linotype" w:cs="Arial"/>
          <w:i/>
          <w:sz w:val="22"/>
          <w:szCs w:val="22"/>
        </w:rPr>
        <w:t>“</w:t>
      </w:r>
      <w:r w:rsidR="005E2AF7" w:rsidRPr="00A04D66">
        <w:rPr>
          <w:rFonts w:ascii="Palatino Linotype" w:hAnsi="Palatino Linotype" w:cs="Arial"/>
          <w:b/>
          <w:i/>
          <w:color w:val="000000"/>
          <w:sz w:val="22"/>
          <w:szCs w:val="22"/>
        </w:rPr>
        <w:t xml:space="preserve">Artículo 4. </w:t>
      </w:r>
      <w:r w:rsidR="005E2AF7" w:rsidRPr="00A04D66">
        <w:rPr>
          <w:rFonts w:ascii="Palatino Linotype" w:hAnsi="Palatino Linotype" w:cs="Arial"/>
          <w:i/>
          <w:color w:val="000000"/>
          <w:sz w:val="22"/>
          <w:szCs w:val="22"/>
        </w:rPr>
        <w:t xml:space="preserve">… </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E2AF7" w:rsidRPr="00A04D66" w:rsidRDefault="005E2AF7" w:rsidP="007602FC">
      <w:pPr>
        <w:ind w:left="851" w:right="901"/>
        <w:jc w:val="both"/>
        <w:rPr>
          <w:rFonts w:ascii="Palatino Linotype" w:hAnsi="Palatino Linotype" w:cs="Arial"/>
          <w:i/>
          <w:sz w:val="22"/>
          <w:szCs w:val="22"/>
        </w:rPr>
      </w:pPr>
      <w:r w:rsidRPr="00A04D66">
        <w:rPr>
          <w:rFonts w:ascii="Palatino Linotype" w:hAnsi="Palatino Linotype" w:cs="Arial"/>
          <w:i/>
          <w:color w:val="000000"/>
          <w:sz w:val="22"/>
          <w:szCs w:val="22"/>
        </w:rPr>
        <w:t xml:space="preserve"> </w:t>
      </w:r>
      <w:r w:rsidRPr="00A04D66">
        <w:rPr>
          <w:rFonts w:ascii="Palatino Linotype" w:hAnsi="Palatino Linotype" w:cs="Arial"/>
          <w:i/>
          <w:sz w:val="22"/>
          <w:szCs w:val="22"/>
        </w:rPr>
        <w:t>...”</w:t>
      </w:r>
    </w:p>
    <w:p w:rsidR="005E2AF7" w:rsidRPr="00A04D66" w:rsidRDefault="005E2AF7" w:rsidP="007602FC">
      <w:pPr>
        <w:ind w:left="851" w:right="901"/>
        <w:jc w:val="both"/>
        <w:rPr>
          <w:rFonts w:ascii="Palatino Linotype" w:hAnsi="Palatino Linotype" w:cs="Arial"/>
        </w:rPr>
      </w:pPr>
    </w:p>
    <w:p w:rsidR="005E2AF7" w:rsidRPr="00A04D66" w:rsidRDefault="005E2AF7" w:rsidP="007602FC">
      <w:pPr>
        <w:spacing w:line="360" w:lineRule="auto"/>
        <w:jc w:val="both"/>
        <w:rPr>
          <w:rFonts w:ascii="Palatino Linotype" w:hAnsi="Palatino Linotype" w:cs="Arial"/>
          <w:i/>
          <w:sz w:val="22"/>
          <w:szCs w:val="22"/>
        </w:rPr>
      </w:pPr>
      <w:r w:rsidRPr="00A04D66">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E2AF7" w:rsidRPr="00A04D66" w:rsidRDefault="005E2AF7" w:rsidP="007602FC">
      <w:pPr>
        <w:spacing w:line="360" w:lineRule="auto"/>
        <w:ind w:right="425"/>
        <w:jc w:val="both"/>
        <w:rPr>
          <w:rFonts w:ascii="Palatino Linotype" w:hAnsi="Palatino Linotype" w:cs="Arial"/>
          <w:b/>
          <w:i/>
          <w:sz w:val="20"/>
        </w:rPr>
      </w:pPr>
    </w:p>
    <w:p w:rsidR="005E2AF7" w:rsidRPr="00A04D66" w:rsidRDefault="005E2AF7" w:rsidP="007602FC">
      <w:pPr>
        <w:spacing w:line="360" w:lineRule="auto"/>
        <w:jc w:val="both"/>
        <w:rPr>
          <w:rFonts w:ascii="Palatino Linotype" w:hAnsi="Palatino Linotype" w:cs="Arial"/>
        </w:rPr>
      </w:pPr>
      <w:r w:rsidRPr="00A04D6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5E2AF7" w:rsidRPr="00A04D66" w:rsidRDefault="005E2AF7" w:rsidP="007602FC">
      <w:pPr>
        <w:ind w:left="851" w:right="901"/>
        <w:jc w:val="both"/>
        <w:rPr>
          <w:rFonts w:ascii="Palatino Linotype" w:hAnsi="Palatino Linotype" w:cs="Arial"/>
        </w:rPr>
      </w:pPr>
    </w:p>
    <w:p w:rsidR="005E2AF7" w:rsidRPr="00A04D66" w:rsidRDefault="005E2AF7" w:rsidP="007602FC">
      <w:pPr>
        <w:ind w:left="851" w:right="901"/>
        <w:jc w:val="both"/>
        <w:rPr>
          <w:rFonts w:ascii="Palatino Linotype" w:hAnsi="Palatino Linotype" w:cs="Arial"/>
          <w:i/>
          <w:sz w:val="22"/>
          <w:szCs w:val="22"/>
        </w:rPr>
      </w:pPr>
      <w:r w:rsidRPr="00A04D66">
        <w:rPr>
          <w:rFonts w:ascii="Palatino Linotype" w:hAnsi="Palatino Linotype" w:cs="Arial"/>
          <w:i/>
          <w:sz w:val="22"/>
          <w:szCs w:val="22"/>
        </w:rPr>
        <w:t>“</w:t>
      </w:r>
      <w:r w:rsidRPr="00A04D66">
        <w:rPr>
          <w:rFonts w:ascii="Palatino Linotype" w:hAnsi="Palatino Linotype" w:cs="Arial"/>
          <w:b/>
          <w:i/>
          <w:color w:val="000000"/>
          <w:sz w:val="22"/>
          <w:szCs w:val="22"/>
        </w:rPr>
        <w:t>Artículo 12.</w:t>
      </w:r>
      <w:r w:rsidRPr="00A04D66">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 xml:space="preserve"> </w:t>
      </w:r>
    </w:p>
    <w:p w:rsidR="005E2AF7" w:rsidRPr="00A04D66" w:rsidRDefault="005E2AF7" w:rsidP="007602FC">
      <w:pPr>
        <w:ind w:left="851" w:right="901"/>
        <w:jc w:val="both"/>
        <w:rPr>
          <w:rFonts w:ascii="Palatino Linotype" w:hAnsi="Palatino Linotype" w:cs="Arial"/>
          <w:i/>
          <w:sz w:val="22"/>
          <w:szCs w:val="22"/>
        </w:rPr>
      </w:pPr>
      <w:r w:rsidRPr="00A04D66">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04D66">
        <w:rPr>
          <w:rFonts w:ascii="Palatino Linotype" w:hAnsi="Palatino Linotype" w:cs="Arial"/>
          <w:i/>
          <w:sz w:val="22"/>
          <w:szCs w:val="22"/>
        </w:rPr>
        <w:t>”</w:t>
      </w:r>
    </w:p>
    <w:p w:rsidR="005E2AF7" w:rsidRPr="00A04D66" w:rsidRDefault="005E2AF7" w:rsidP="007602FC">
      <w:pPr>
        <w:ind w:left="851" w:right="901"/>
        <w:jc w:val="both"/>
        <w:rPr>
          <w:rFonts w:ascii="Palatino Linotype" w:hAnsi="Palatino Linotype" w:cs="Arial"/>
          <w:i/>
          <w:sz w:val="22"/>
          <w:szCs w:val="22"/>
        </w:rPr>
      </w:pPr>
    </w:p>
    <w:p w:rsidR="005E2AF7" w:rsidRPr="00A04D66" w:rsidRDefault="005E2AF7" w:rsidP="007602FC">
      <w:pPr>
        <w:spacing w:line="360" w:lineRule="auto"/>
        <w:jc w:val="both"/>
        <w:rPr>
          <w:rFonts w:ascii="Palatino Linotype" w:hAnsi="Palatino Linotype" w:cs="Arial"/>
          <w:color w:val="000000"/>
        </w:rPr>
      </w:pPr>
      <w:r w:rsidRPr="00A04D66">
        <w:rPr>
          <w:rFonts w:ascii="Palatino Linotype" w:hAnsi="Palatino Linotype" w:cs="Arial"/>
          <w:color w:val="000000"/>
        </w:rPr>
        <w:lastRenderedPageBreak/>
        <w:t>En síntesis, el derecho de acceso a la información pública se satisface en aquellos casos en que se entregue el soporte documental en que conste la información pública, toda vez que, los Sujetos Obligados</w:t>
      </w:r>
      <w:r w:rsidRPr="00A04D66">
        <w:rPr>
          <w:rFonts w:ascii="Palatino Linotype" w:hAnsi="Palatino Linotype" w:cs="Arial"/>
          <w:b/>
          <w:color w:val="000000"/>
        </w:rPr>
        <w:t xml:space="preserve"> </w:t>
      </w:r>
      <w:r w:rsidRPr="00A04D6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A04D66">
        <w:rPr>
          <w:rFonts w:ascii="Palatino Linotype" w:hAnsi="Palatino Linotype" w:cs="Arial"/>
          <w:i/>
          <w:color w:val="000000"/>
        </w:rPr>
        <w:t>ad hoc</w:t>
      </w:r>
      <w:r w:rsidRPr="00A04D66">
        <w:rPr>
          <w:rFonts w:ascii="Palatino Linotype" w:hAnsi="Palatino Linotype" w:cs="Arial"/>
          <w:color w:val="000000"/>
        </w:rPr>
        <w:t>, para satisfacer el derecho de acceso a la información pública.</w:t>
      </w:r>
    </w:p>
    <w:p w:rsidR="005E2AF7" w:rsidRPr="00A04D66" w:rsidRDefault="005E2AF7" w:rsidP="007602FC">
      <w:pPr>
        <w:spacing w:line="360" w:lineRule="auto"/>
        <w:jc w:val="both"/>
        <w:rPr>
          <w:rFonts w:ascii="Palatino Linotype" w:hAnsi="Palatino Linotype" w:cs="Arial"/>
          <w:color w:val="000000"/>
        </w:rPr>
      </w:pPr>
    </w:p>
    <w:p w:rsidR="005E2AF7" w:rsidRPr="00A04D66" w:rsidRDefault="005E2AF7" w:rsidP="007602FC">
      <w:pPr>
        <w:spacing w:line="360" w:lineRule="auto"/>
        <w:jc w:val="both"/>
        <w:rPr>
          <w:rFonts w:ascii="Palatino Linotype" w:hAnsi="Palatino Linotype"/>
          <w:b/>
          <w:bCs/>
          <w:color w:val="000000"/>
        </w:rPr>
      </w:pPr>
      <w:r w:rsidRPr="00A04D66">
        <w:rPr>
          <w:rFonts w:ascii="Palatino Linotype" w:hAnsi="Palatino Linotype" w:cs="Arial"/>
          <w:color w:val="000000"/>
        </w:rPr>
        <w:t xml:space="preserve">Como apoyo a lo anterior, es aplicable el Criterio 03-17, emitido por </w:t>
      </w:r>
      <w:r w:rsidRPr="00A04D66">
        <w:rPr>
          <w:rFonts w:ascii="Palatino Linotype" w:eastAsia="Arial Unicode MS" w:hAnsi="Palatino Linotype" w:cs="Arial"/>
          <w:color w:val="000000"/>
        </w:rPr>
        <w:t>el Instituto Nacional de Transparencia, Acceso a la Información y Protección de Datos Personales,</w:t>
      </w:r>
      <w:r w:rsidRPr="00A04D66">
        <w:rPr>
          <w:rFonts w:ascii="Palatino Linotype" w:hAnsi="Palatino Linotype"/>
          <w:bCs/>
          <w:color w:val="000000"/>
        </w:rPr>
        <w:t xml:space="preserve"> que dice:</w:t>
      </w:r>
      <w:r w:rsidRPr="00A04D66">
        <w:rPr>
          <w:rFonts w:ascii="Palatino Linotype" w:hAnsi="Palatino Linotype"/>
          <w:b/>
          <w:bCs/>
          <w:color w:val="000000"/>
        </w:rPr>
        <w:t xml:space="preserve"> </w:t>
      </w:r>
    </w:p>
    <w:p w:rsidR="005E2AF7" w:rsidRPr="00A04D66" w:rsidRDefault="005E2AF7" w:rsidP="007602FC">
      <w:pPr>
        <w:ind w:left="851" w:right="850"/>
        <w:jc w:val="both"/>
        <w:rPr>
          <w:rFonts w:ascii="Palatino Linotype" w:hAnsi="Palatino Linotype" w:cs="Arial"/>
          <w:color w:val="000000"/>
        </w:rPr>
      </w:pP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w:t>
      </w:r>
      <w:r w:rsidRPr="00A04D66">
        <w:rPr>
          <w:rFonts w:ascii="Palatino Linotype" w:hAnsi="Palatino Linotype" w:cs="Arial"/>
          <w:b/>
          <w:i/>
          <w:color w:val="000000"/>
          <w:sz w:val="22"/>
          <w:szCs w:val="22"/>
        </w:rPr>
        <w:t>No existe obligación de elaborar documentos ad hoc para atender las solicitudes de acceso a la información.</w:t>
      </w:r>
      <w:r w:rsidRPr="00A04D66">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E2AF7" w:rsidRPr="00A04D66" w:rsidRDefault="005E2AF7" w:rsidP="007602FC">
      <w:pPr>
        <w:ind w:left="851" w:right="901"/>
        <w:jc w:val="both"/>
        <w:rPr>
          <w:rFonts w:ascii="Palatino Linotype" w:hAnsi="Palatino Linotype" w:cs="Arial"/>
          <w:i/>
          <w:color w:val="000000"/>
          <w:sz w:val="22"/>
          <w:szCs w:val="22"/>
        </w:rPr>
      </w:pP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 xml:space="preserve">Resoluciones: </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sym w:font="Symbol" w:char="F0B7"/>
      </w:r>
      <w:r w:rsidRPr="00A04D66">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sym w:font="Symbol" w:char="F0B7"/>
      </w:r>
      <w:r w:rsidRPr="00A04D66">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sym w:font="Symbol" w:char="F0B7"/>
      </w:r>
      <w:r w:rsidRPr="00A04D66">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5E2AF7" w:rsidRPr="00A04D66" w:rsidRDefault="005E2AF7" w:rsidP="007602FC">
      <w:pPr>
        <w:jc w:val="both"/>
        <w:rPr>
          <w:rFonts w:ascii="Palatino Linotype" w:hAnsi="Palatino Linotype" w:cs="Arial"/>
          <w:sz w:val="22"/>
          <w:szCs w:val="22"/>
        </w:rPr>
      </w:pPr>
    </w:p>
    <w:p w:rsidR="005E2AF7" w:rsidRPr="00A04D66" w:rsidRDefault="005E2AF7" w:rsidP="007602FC">
      <w:pPr>
        <w:spacing w:line="360" w:lineRule="auto"/>
        <w:jc w:val="both"/>
        <w:rPr>
          <w:rFonts w:ascii="Palatino Linotype" w:hAnsi="Palatino Linotype" w:cs="Arial"/>
          <w:color w:val="000000" w:themeColor="text1"/>
        </w:rPr>
      </w:pPr>
      <w:r w:rsidRPr="00A04D66">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A04D66">
        <w:rPr>
          <w:rFonts w:ascii="Palatino Linotype" w:hAnsi="Palatino Linotype" w:cs="Arial"/>
        </w:rPr>
        <w:t>generen</w:t>
      </w:r>
      <w:r w:rsidRPr="00A04D66">
        <w:rPr>
          <w:rFonts w:ascii="Palatino Linotype" w:hAnsi="Palatino Linotype" w:cs="Arial"/>
          <w:color w:val="000000" w:themeColor="text1"/>
        </w:rPr>
        <w:t xml:space="preserve">, administren o posean en el </w:t>
      </w:r>
      <w:r w:rsidRPr="00A04D66">
        <w:rPr>
          <w:rFonts w:ascii="Palatino Linotype" w:hAnsi="Palatino Linotype" w:cs="Arial"/>
          <w:color w:val="000000" w:themeColor="text1"/>
        </w:rPr>
        <w:lastRenderedPageBreak/>
        <w:t>ejercicio de sus atribuciones; por consiguiente, la información pública se encuentra a disposición de cualquier persona, lo que implica que es deber de los Sujetos Obligados, garantizar el derecho de acceso a la información pública.</w:t>
      </w:r>
    </w:p>
    <w:p w:rsidR="005E2AF7" w:rsidRPr="00A04D66" w:rsidRDefault="005E2AF7" w:rsidP="007602FC">
      <w:pPr>
        <w:spacing w:line="360" w:lineRule="auto"/>
        <w:jc w:val="both"/>
        <w:rPr>
          <w:rFonts w:ascii="Palatino Linotype" w:hAnsi="Palatino Linotype" w:cs="Arial"/>
          <w:color w:val="000000" w:themeColor="text1"/>
        </w:rPr>
      </w:pPr>
    </w:p>
    <w:p w:rsidR="005E2AF7" w:rsidRPr="00A04D66" w:rsidRDefault="005E2AF7" w:rsidP="007602FC">
      <w:pPr>
        <w:spacing w:line="360" w:lineRule="auto"/>
        <w:jc w:val="both"/>
        <w:rPr>
          <w:rFonts w:ascii="Palatino Linotype" w:hAnsi="Palatino Linotype" w:cs="Arial"/>
          <w:color w:val="000000" w:themeColor="text1"/>
        </w:rPr>
      </w:pPr>
      <w:r w:rsidRPr="00A04D66">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04D66">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04D66">
        <w:rPr>
          <w:rFonts w:ascii="Palatino Linotype" w:hAnsi="Palatino Linotype" w:cs="Arial"/>
          <w:color w:val="000000" w:themeColor="text1"/>
        </w:rPr>
        <w:t xml:space="preserve">; los que, </w:t>
      </w:r>
      <w:r w:rsidRPr="00A04D66">
        <w:rPr>
          <w:rFonts w:ascii="Palatino Linotype" w:hAnsi="Palatino Linotype" w:cs="Arial"/>
        </w:rPr>
        <w:t>podrán estar en cualquier medio, sea escrito, impreso, sonoro, visual, electrónico, informático u holográfico</w:t>
      </w:r>
      <w:r w:rsidRPr="00A04D66">
        <w:rPr>
          <w:rFonts w:ascii="Palatino Linotype" w:hAnsi="Palatino Linotype" w:cs="Arial"/>
          <w:color w:val="000000" w:themeColor="text1"/>
        </w:rPr>
        <w:t xml:space="preserve">, de conformidad con el artículo 3, fracción XI de la Ley de la materia, el cual dispone lo siguiente: </w:t>
      </w:r>
    </w:p>
    <w:p w:rsidR="005E2AF7" w:rsidRPr="00A04D66" w:rsidRDefault="005E2AF7" w:rsidP="007602FC">
      <w:pPr>
        <w:ind w:left="851" w:right="850"/>
        <w:jc w:val="both"/>
        <w:rPr>
          <w:rFonts w:ascii="Palatino Linotype" w:hAnsi="Palatino Linotype" w:cs="Arial"/>
          <w:i/>
          <w:color w:val="000000"/>
          <w:sz w:val="22"/>
          <w:szCs w:val="22"/>
        </w:rPr>
      </w:pP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w:t>
      </w:r>
      <w:r w:rsidRPr="00A04D66">
        <w:rPr>
          <w:rFonts w:ascii="Palatino Linotype" w:hAnsi="Palatino Linotype" w:cs="Arial"/>
          <w:b/>
          <w:i/>
          <w:color w:val="000000"/>
          <w:sz w:val="22"/>
          <w:szCs w:val="22"/>
        </w:rPr>
        <w:t xml:space="preserve">Artículo 3. </w:t>
      </w:r>
      <w:r w:rsidRPr="00A04D66">
        <w:rPr>
          <w:rFonts w:ascii="Palatino Linotype" w:hAnsi="Palatino Linotype" w:cs="Arial"/>
          <w:i/>
          <w:color w:val="000000"/>
          <w:sz w:val="22"/>
          <w:szCs w:val="22"/>
        </w:rPr>
        <w:t>Para los efectos de la presente Ley se entenderá por:</w:t>
      </w:r>
    </w:p>
    <w:p w:rsidR="005E2AF7" w:rsidRPr="00A04D66" w:rsidRDefault="005E2AF7" w:rsidP="007602FC">
      <w:pPr>
        <w:ind w:left="851" w:right="850"/>
        <w:jc w:val="both"/>
        <w:rPr>
          <w:rFonts w:ascii="Palatino Linotype" w:hAnsi="Palatino Linotype" w:cs="Arial"/>
          <w:i/>
          <w:color w:val="000000"/>
          <w:sz w:val="22"/>
          <w:szCs w:val="22"/>
        </w:rPr>
      </w:pPr>
      <w:r w:rsidRPr="00A04D66">
        <w:rPr>
          <w:rFonts w:ascii="Palatino Linotype" w:hAnsi="Palatino Linotype" w:cs="Arial"/>
          <w:i/>
          <w:color w:val="000000"/>
          <w:sz w:val="22"/>
          <w:szCs w:val="22"/>
        </w:rPr>
        <w:t>…</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b/>
          <w:i/>
          <w:color w:val="000000"/>
          <w:sz w:val="22"/>
          <w:szCs w:val="22"/>
        </w:rPr>
        <w:t>XI. Documento:</w:t>
      </w:r>
      <w:r w:rsidRPr="00A04D66">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E2AF7" w:rsidRPr="00A04D66" w:rsidRDefault="005E2AF7" w:rsidP="007602FC">
      <w:pPr>
        <w:ind w:left="851" w:right="901"/>
        <w:jc w:val="both"/>
        <w:rPr>
          <w:rFonts w:ascii="Palatino Linotype" w:hAnsi="Palatino Linotype" w:cs="Arial"/>
          <w:i/>
          <w:color w:val="000000"/>
          <w:sz w:val="22"/>
          <w:szCs w:val="22"/>
        </w:rPr>
      </w:pPr>
      <w:r w:rsidRPr="00A04D66">
        <w:rPr>
          <w:rFonts w:ascii="Palatino Linotype" w:hAnsi="Palatino Linotype" w:cs="Arial"/>
          <w:b/>
          <w:i/>
          <w:color w:val="000000"/>
          <w:sz w:val="22"/>
          <w:szCs w:val="22"/>
        </w:rPr>
        <w:t>…</w:t>
      </w:r>
      <w:r w:rsidRPr="00A04D66">
        <w:rPr>
          <w:rFonts w:ascii="Palatino Linotype" w:hAnsi="Palatino Linotype" w:cs="Arial"/>
          <w:i/>
          <w:color w:val="000000"/>
          <w:sz w:val="22"/>
          <w:szCs w:val="22"/>
        </w:rPr>
        <w:t>”</w:t>
      </w:r>
    </w:p>
    <w:p w:rsidR="005E2AF7" w:rsidRPr="00A04D66" w:rsidRDefault="005E2AF7" w:rsidP="007602FC">
      <w:pPr>
        <w:ind w:left="851" w:right="850"/>
        <w:jc w:val="both"/>
        <w:rPr>
          <w:rFonts w:ascii="Palatino Linotype" w:hAnsi="Palatino Linotype" w:cs="Arial"/>
          <w:sz w:val="22"/>
          <w:szCs w:val="22"/>
        </w:rPr>
      </w:pPr>
    </w:p>
    <w:p w:rsidR="005E2AF7" w:rsidRPr="00A04D66" w:rsidRDefault="005E2AF7" w:rsidP="007602FC">
      <w:pPr>
        <w:autoSpaceDE w:val="0"/>
        <w:autoSpaceDN w:val="0"/>
        <w:adjustRightInd w:val="0"/>
        <w:spacing w:line="360" w:lineRule="auto"/>
        <w:jc w:val="both"/>
        <w:rPr>
          <w:rFonts w:ascii="Palatino Linotype" w:hAnsi="Palatino Linotype" w:cs="Arial"/>
        </w:rPr>
      </w:pPr>
      <w:r w:rsidRPr="00A04D66">
        <w:rPr>
          <w:rFonts w:ascii="Palatino Linotype" w:hAnsi="Palatino Linotype" w:cs="Arial"/>
        </w:rPr>
        <w:t xml:space="preserve">Siendo aplicable, el Criterio </w:t>
      </w:r>
      <w:r w:rsidRPr="00A04D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04D66">
        <w:rPr>
          <w:rFonts w:ascii="Palatino Linotype" w:hAnsi="Palatino Linotype" w:cs="Arial"/>
        </w:rPr>
        <w:t>cuyo rubro y texto dispone:</w:t>
      </w:r>
    </w:p>
    <w:p w:rsidR="005E2AF7" w:rsidRPr="00A04D66" w:rsidRDefault="005E2AF7" w:rsidP="007602FC">
      <w:pPr>
        <w:ind w:left="851" w:right="850"/>
        <w:jc w:val="both"/>
        <w:rPr>
          <w:rFonts w:ascii="Palatino Linotype" w:hAnsi="Palatino Linotype" w:cs="Arial"/>
        </w:rPr>
      </w:pPr>
    </w:p>
    <w:p w:rsidR="005E2AF7" w:rsidRPr="00A04D66" w:rsidRDefault="005E2AF7" w:rsidP="007602FC">
      <w:pPr>
        <w:ind w:left="851" w:right="901"/>
        <w:jc w:val="both"/>
        <w:rPr>
          <w:rFonts w:ascii="Palatino Linotype" w:hAnsi="Palatino Linotype" w:cs="Arial"/>
          <w:b/>
          <w:i/>
          <w:sz w:val="22"/>
          <w:szCs w:val="22"/>
          <w:lang w:eastAsia="es-MX"/>
        </w:rPr>
      </w:pPr>
      <w:r w:rsidRPr="00A04D66">
        <w:rPr>
          <w:rFonts w:ascii="Palatino Linotype" w:hAnsi="Palatino Linotype" w:cs="Arial"/>
          <w:b/>
          <w:sz w:val="22"/>
          <w:szCs w:val="22"/>
          <w:lang w:eastAsia="es-MX"/>
        </w:rPr>
        <w:t>“</w:t>
      </w:r>
      <w:r w:rsidRPr="00A04D66">
        <w:rPr>
          <w:rFonts w:ascii="Palatino Linotype" w:hAnsi="Palatino Linotype" w:cs="Arial"/>
          <w:b/>
          <w:i/>
          <w:sz w:val="22"/>
          <w:szCs w:val="22"/>
          <w:lang w:eastAsia="es-MX"/>
        </w:rPr>
        <w:t>CRITERIO 0002-11</w:t>
      </w:r>
    </w:p>
    <w:p w:rsidR="005E2AF7" w:rsidRPr="00A04D66" w:rsidRDefault="005E2AF7" w:rsidP="007602FC">
      <w:pPr>
        <w:ind w:left="851" w:right="901"/>
        <w:jc w:val="both"/>
        <w:rPr>
          <w:rFonts w:ascii="Palatino Linotype" w:hAnsi="Palatino Linotype" w:cs="Arial"/>
          <w:i/>
          <w:sz w:val="22"/>
          <w:szCs w:val="22"/>
          <w:lang w:eastAsia="es-MX"/>
        </w:rPr>
      </w:pPr>
      <w:r w:rsidRPr="00A04D66">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A04D66">
        <w:rPr>
          <w:rFonts w:ascii="Palatino Linotype" w:hAnsi="Palatino Linotype" w:cs="Arial"/>
          <w:b/>
          <w:bCs/>
          <w:i/>
          <w:sz w:val="22"/>
          <w:szCs w:val="22"/>
          <w:lang w:eastAsia="es-MX"/>
        </w:rPr>
        <w:t xml:space="preserve">V, XV, Y XVI, </w:t>
      </w:r>
      <w:r w:rsidRPr="00A04D66">
        <w:rPr>
          <w:rFonts w:ascii="Palatino Linotype" w:hAnsi="Palatino Linotype" w:cs="Arial"/>
          <w:b/>
          <w:i/>
          <w:sz w:val="22"/>
          <w:szCs w:val="22"/>
          <w:lang w:eastAsia="es-MX"/>
        </w:rPr>
        <w:t>3°, 4°, 11 Y 41.</w:t>
      </w:r>
      <w:r w:rsidRPr="00A04D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E2AF7" w:rsidRPr="00A04D66" w:rsidRDefault="005E2AF7" w:rsidP="007602FC">
      <w:pPr>
        <w:ind w:left="851" w:right="850"/>
        <w:jc w:val="both"/>
        <w:rPr>
          <w:rFonts w:ascii="Palatino Linotype" w:hAnsi="Palatino Linotype" w:cs="Arial"/>
          <w:i/>
          <w:sz w:val="22"/>
          <w:szCs w:val="22"/>
          <w:lang w:eastAsia="es-MX"/>
        </w:rPr>
      </w:pPr>
      <w:r w:rsidRPr="00A04D66">
        <w:rPr>
          <w:rFonts w:ascii="Palatino Linotype" w:hAnsi="Palatino Linotype" w:cs="Arial"/>
          <w:i/>
          <w:sz w:val="22"/>
          <w:szCs w:val="22"/>
          <w:lang w:eastAsia="es-MX"/>
        </w:rPr>
        <w:t>En consecuencia el acceso a la información se refiere a que se cumplan cualquiera de los siguientes tres supuestos:</w:t>
      </w:r>
    </w:p>
    <w:p w:rsidR="005E2AF7" w:rsidRPr="00A04D66" w:rsidRDefault="005E2AF7" w:rsidP="007602FC">
      <w:pPr>
        <w:ind w:left="851" w:right="901"/>
        <w:jc w:val="both"/>
        <w:rPr>
          <w:rFonts w:ascii="Palatino Linotype" w:hAnsi="Palatino Linotype" w:cs="Arial"/>
          <w:b/>
          <w:i/>
          <w:sz w:val="22"/>
          <w:szCs w:val="22"/>
          <w:u w:val="single"/>
          <w:lang w:eastAsia="es-MX"/>
        </w:rPr>
      </w:pPr>
      <w:r w:rsidRPr="00A04D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5E2AF7" w:rsidRPr="00A04D66" w:rsidRDefault="005E2AF7" w:rsidP="007602FC">
      <w:pPr>
        <w:ind w:left="851" w:right="901"/>
        <w:jc w:val="both"/>
        <w:rPr>
          <w:rFonts w:ascii="Palatino Linotype" w:hAnsi="Palatino Linotype" w:cs="Arial"/>
          <w:i/>
          <w:sz w:val="22"/>
          <w:szCs w:val="22"/>
          <w:lang w:eastAsia="es-MX"/>
        </w:rPr>
      </w:pPr>
      <w:r w:rsidRPr="00A04D6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5E2AF7" w:rsidRPr="00A04D66" w:rsidRDefault="005E2AF7" w:rsidP="007602FC">
      <w:pPr>
        <w:ind w:left="851" w:right="901"/>
        <w:jc w:val="both"/>
        <w:rPr>
          <w:rFonts w:ascii="Palatino Linotype" w:hAnsi="Palatino Linotype" w:cs="Arial"/>
          <w:i/>
          <w:sz w:val="22"/>
          <w:szCs w:val="22"/>
          <w:lang w:eastAsia="es-MX"/>
        </w:rPr>
      </w:pPr>
      <w:r w:rsidRPr="00A04D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5E2AF7" w:rsidRPr="00A04D66" w:rsidRDefault="005E2AF7" w:rsidP="007602FC">
      <w:pPr>
        <w:tabs>
          <w:tab w:val="left" w:pos="851"/>
        </w:tabs>
        <w:ind w:right="901"/>
        <w:jc w:val="both"/>
        <w:rPr>
          <w:rFonts w:ascii="Palatino Linotype" w:hAnsi="Palatino Linotype" w:cs="Arial"/>
          <w:i/>
          <w:sz w:val="22"/>
          <w:szCs w:val="22"/>
        </w:rPr>
      </w:pPr>
      <w:r w:rsidRPr="00A04D66">
        <w:rPr>
          <w:rFonts w:ascii="Palatino Linotype" w:hAnsi="Palatino Linotype" w:cs="Arial"/>
          <w:sz w:val="22"/>
          <w:szCs w:val="22"/>
          <w:lang w:eastAsia="es-MX"/>
        </w:rPr>
        <w:tab/>
        <w:t>(Énfasis Añadido)</w:t>
      </w:r>
    </w:p>
    <w:p w:rsidR="005E2AF7" w:rsidRPr="00A04D66" w:rsidRDefault="005E2AF7" w:rsidP="007602FC">
      <w:pPr>
        <w:tabs>
          <w:tab w:val="left" w:pos="851"/>
        </w:tabs>
        <w:ind w:right="901"/>
        <w:jc w:val="both"/>
        <w:rPr>
          <w:rFonts w:ascii="Palatino Linotype" w:hAnsi="Palatino Linotype" w:cs="Arial"/>
          <w:i/>
          <w:szCs w:val="22"/>
        </w:rPr>
      </w:pPr>
    </w:p>
    <w:p w:rsidR="005E2AF7" w:rsidRPr="00A04D66" w:rsidRDefault="005E2AF7" w:rsidP="007602FC">
      <w:pPr>
        <w:autoSpaceDE w:val="0"/>
        <w:autoSpaceDN w:val="0"/>
        <w:adjustRightInd w:val="0"/>
        <w:spacing w:line="360" w:lineRule="auto"/>
        <w:jc w:val="both"/>
        <w:rPr>
          <w:rFonts w:ascii="Palatino Linotype" w:hAnsi="Palatino Linotype" w:cs="Arial"/>
          <w:lang w:eastAsia="es-MX"/>
        </w:rPr>
      </w:pPr>
      <w:r w:rsidRPr="00A04D66">
        <w:rPr>
          <w:rFonts w:ascii="Palatino Linotype" w:hAnsi="Palatino Linotype" w:cs="Arial"/>
        </w:rPr>
        <w:t xml:space="preserve">Además, </w:t>
      </w:r>
      <w:r w:rsidRPr="00A04D66">
        <w:rPr>
          <w:rFonts w:ascii="Palatino Linotype" w:eastAsia="MS Mincho" w:hAnsi="Palatino Linotype"/>
        </w:rPr>
        <w:t>es importante señalar que el artículo 18 de la Ley en la materia los Sujetos Obligados cuenta con la obligación de documentar todos los actos que derive</w:t>
      </w:r>
      <w:r w:rsidR="00844916" w:rsidRPr="00A04D66">
        <w:rPr>
          <w:rFonts w:ascii="Palatino Linotype" w:eastAsia="MS Mincho" w:hAnsi="Palatino Linotype"/>
        </w:rPr>
        <w:t>n</w:t>
      </w:r>
      <w:r w:rsidRPr="00A04D66">
        <w:rPr>
          <w:rFonts w:ascii="Palatino Linotype" w:eastAsia="MS Mincho" w:hAnsi="Palatino Linotype"/>
        </w:rPr>
        <w:t xml:space="preserve"> de sus atribuciones, funciones y competencia</w:t>
      </w:r>
      <w:r w:rsidR="00844916" w:rsidRPr="00A04D66">
        <w:rPr>
          <w:rFonts w:ascii="Palatino Linotype" w:eastAsia="MS Mincho" w:hAnsi="Palatino Linotype"/>
        </w:rPr>
        <w:t>s</w:t>
      </w:r>
      <w:r w:rsidRPr="00A04D66">
        <w:rPr>
          <w:rFonts w:ascii="Palatino Linotype" w:eastAsia="MS Mincho" w:hAnsi="Palatino Linotype"/>
        </w:rPr>
        <w:t xml:space="preserve"> desde su origen eventual y reutilización de la información que generen, </w:t>
      </w:r>
      <w:r w:rsidR="00844916" w:rsidRPr="00A04D66">
        <w:rPr>
          <w:rFonts w:ascii="Palatino Linotype" w:eastAsia="MS Mincho" w:hAnsi="Palatino Linotype"/>
        </w:rPr>
        <w:t xml:space="preserve">es así que </w:t>
      </w:r>
      <w:r w:rsidRPr="00A04D66">
        <w:rPr>
          <w:rFonts w:ascii="Palatino Linotype" w:eastAsia="MS Mincho" w:hAnsi="Palatino Linotype"/>
        </w:rPr>
        <w:t>toda la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5E2AF7" w:rsidRPr="00A04D66" w:rsidRDefault="005E2AF7" w:rsidP="007602FC">
      <w:pPr>
        <w:pStyle w:val="Prrafodelista"/>
        <w:spacing w:line="360" w:lineRule="auto"/>
        <w:rPr>
          <w:rFonts w:ascii="Palatino Linotype" w:hAnsi="Palatino Linotype" w:cs="Arial"/>
          <w:lang w:eastAsia="es-MX"/>
        </w:rPr>
      </w:pPr>
    </w:p>
    <w:p w:rsidR="005E2AF7" w:rsidRPr="00A04D66" w:rsidRDefault="005E2AF7" w:rsidP="007602FC">
      <w:pPr>
        <w:autoSpaceDE w:val="0"/>
        <w:autoSpaceDN w:val="0"/>
        <w:adjustRightInd w:val="0"/>
        <w:spacing w:line="360" w:lineRule="auto"/>
        <w:jc w:val="both"/>
        <w:rPr>
          <w:rFonts w:ascii="Palatino Linotype" w:eastAsia="MS Mincho" w:hAnsi="Palatino Linotype" w:cs="Tahoma"/>
        </w:rPr>
      </w:pPr>
      <w:r w:rsidRPr="00A04D66">
        <w:rPr>
          <w:rFonts w:ascii="Palatino Linotype" w:hAnsi="Palatino Linotype" w:cs="Arial"/>
          <w:lang w:eastAsia="es-MX"/>
        </w:rPr>
        <w:lastRenderedPageBreak/>
        <w:t xml:space="preserve">De la misma </w:t>
      </w:r>
      <w:r w:rsidRPr="00A04D66">
        <w:rPr>
          <w:rFonts w:ascii="Palatino Linotype" w:eastAsia="MS Mincho" w:hAnsi="Palatino Linotype"/>
        </w:rPr>
        <w:t>forma</w:t>
      </w:r>
      <w:r w:rsidRPr="00A04D66">
        <w:rPr>
          <w:rFonts w:ascii="Palatino Linotype" w:hAnsi="Palatino Linotype" w:cs="Arial"/>
          <w:lang w:eastAsia="es-MX"/>
        </w:rPr>
        <w:t xml:space="preserve">, </w:t>
      </w:r>
      <w:r w:rsidRPr="00A04D66">
        <w:rPr>
          <w:rFonts w:ascii="Palatino Linotype" w:eastAsia="MS Mincho" w:hAnsi="Palatino Linotype"/>
        </w:rPr>
        <w:t>de acuerdo al contenido del artículo 160</w:t>
      </w:r>
      <w:r w:rsidRPr="00A04D66">
        <w:rPr>
          <w:rFonts w:ascii="Palatino Linotype" w:hAnsi="Palatino Linotype" w:cs="Arial"/>
        </w:rPr>
        <w:t xml:space="preserve"> de la Ley </w:t>
      </w:r>
      <w:r w:rsidRPr="00A04D66">
        <w:rPr>
          <w:rFonts w:ascii="Palatino Linotype" w:eastAsia="MS Mincho" w:hAnsi="Palatino Linotype" w:cs="Tahoma"/>
        </w:rPr>
        <w:t>General de Transparencia y Acceso a la Información Pública que a la letra dispone:</w:t>
      </w:r>
    </w:p>
    <w:p w:rsidR="005E2AF7" w:rsidRPr="00A04D66" w:rsidRDefault="005E2AF7" w:rsidP="007602FC">
      <w:pPr>
        <w:autoSpaceDE w:val="0"/>
        <w:autoSpaceDN w:val="0"/>
        <w:adjustRightInd w:val="0"/>
        <w:jc w:val="both"/>
        <w:rPr>
          <w:rFonts w:ascii="Palatino Linotype" w:hAnsi="Palatino Linotype" w:cs="Arial"/>
          <w:lang w:eastAsia="es-MX"/>
        </w:rPr>
      </w:pPr>
    </w:p>
    <w:p w:rsidR="005E2AF7" w:rsidRPr="00A04D66" w:rsidRDefault="005E2AF7" w:rsidP="007602FC">
      <w:pPr>
        <w:ind w:left="851" w:right="901"/>
        <w:jc w:val="both"/>
        <w:rPr>
          <w:rFonts w:ascii="Palatino Linotype" w:eastAsia="Calibri" w:hAnsi="Palatino Linotype" w:cs="Arial"/>
          <w:sz w:val="22"/>
          <w:szCs w:val="22"/>
          <w:lang w:val="es-ES_tradnl"/>
        </w:rPr>
      </w:pPr>
      <w:r w:rsidRPr="00A04D66">
        <w:rPr>
          <w:rFonts w:ascii="Palatino Linotype" w:hAnsi="Palatino Linotype" w:cs="Arial"/>
          <w:b/>
          <w:i/>
          <w:sz w:val="22"/>
          <w:szCs w:val="22"/>
          <w:lang w:eastAsia="gl-ES"/>
        </w:rPr>
        <w:t>“Artículo 160</w:t>
      </w:r>
      <w:r w:rsidRPr="00A04D66">
        <w:rPr>
          <w:rFonts w:ascii="Palatino Linotype" w:hAnsi="Palatino Linotype" w:cs="Arial"/>
          <w:i/>
          <w:sz w:val="22"/>
          <w:szCs w:val="22"/>
          <w:lang w:eastAsia="gl-ES"/>
        </w:rPr>
        <w:t xml:space="preserve">. Los </w:t>
      </w:r>
      <w:r w:rsidRPr="00A04D66">
        <w:rPr>
          <w:rFonts w:ascii="Palatino Linotype" w:hAnsi="Palatino Linotype" w:cs="Arial"/>
          <w:i/>
          <w:sz w:val="22"/>
          <w:szCs w:val="22"/>
          <w:lang w:eastAsia="es-MX"/>
        </w:rPr>
        <w:t>sujetos</w:t>
      </w:r>
      <w:r w:rsidRPr="00A04D66">
        <w:rPr>
          <w:rFonts w:ascii="Palatino Linotype" w:hAnsi="Palatino Linotype" w:cs="Arial"/>
          <w:i/>
          <w:sz w:val="22"/>
          <w:szCs w:val="22"/>
          <w:lang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E2AF7" w:rsidRPr="00A04D66" w:rsidRDefault="005E2AF7" w:rsidP="007602FC">
      <w:pPr>
        <w:jc w:val="both"/>
        <w:rPr>
          <w:rFonts w:ascii="Palatino Linotype" w:hAnsi="Palatino Linotype" w:cs="Arial"/>
        </w:rPr>
      </w:pPr>
    </w:p>
    <w:p w:rsidR="000636AD" w:rsidRPr="00A04D66" w:rsidRDefault="000636AD" w:rsidP="007602FC">
      <w:pPr>
        <w:spacing w:line="360" w:lineRule="auto"/>
        <w:jc w:val="both"/>
        <w:rPr>
          <w:rFonts w:ascii="Palatino Linotype" w:eastAsia="Arial Unicode MS" w:hAnsi="Palatino Linotype" w:cs="Arial"/>
        </w:rPr>
      </w:pPr>
      <w:r w:rsidRPr="00A04D66">
        <w:rPr>
          <w:rFonts w:ascii="Palatino Linotype" w:hAnsi="Palatino Linotype" w:cs="Arial"/>
        </w:rPr>
        <w:t xml:space="preserve">Una vez precisado lo anterior, se procede al análisis de la totalidad de las constancias que integran el expediente electrónico del </w:t>
      </w:r>
      <w:r w:rsidRPr="00A04D66">
        <w:rPr>
          <w:rFonts w:ascii="Palatino Linotype" w:hAnsi="Palatino Linotype" w:cs="Arial"/>
          <w:b/>
        </w:rPr>
        <w:t>SAIMEX</w:t>
      </w:r>
      <w:r w:rsidRPr="00A04D66">
        <w:rPr>
          <w:rFonts w:ascii="Palatino Linotype" w:eastAsia="Arial Unicode MS" w:hAnsi="Palatino Linotype" w:cs="Arial"/>
          <w:b/>
        </w:rPr>
        <w:t xml:space="preserve">; </w:t>
      </w:r>
      <w:r w:rsidRPr="00A04D66">
        <w:rPr>
          <w:rFonts w:ascii="Palatino Linotype" w:eastAsia="Arial Unicode MS" w:hAnsi="Palatino Linotype" w:cs="Arial"/>
        </w:rPr>
        <w:t xml:space="preserve">atento a ello, cabe recordar que el particular solicitó lo siguiente: </w:t>
      </w:r>
    </w:p>
    <w:p w:rsidR="000636AD" w:rsidRPr="00A04D66" w:rsidRDefault="000636AD" w:rsidP="007602FC">
      <w:pPr>
        <w:jc w:val="both"/>
        <w:rPr>
          <w:rFonts w:ascii="Palatino Linotype" w:eastAsia="Arial Unicode MS" w:hAnsi="Palatino Linotype" w:cs="Arial"/>
        </w:rPr>
      </w:pP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“Solicito de la autoridad educativa del Estado de México que incorpore al Sistema Educativo Nacional estudios del tipo básico, en nivel primaria, me informe lo siguiente: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1. Si el colegio </w:t>
      </w:r>
      <w:proofErr w:type="spellStart"/>
      <w:r w:rsidRPr="00A04D66">
        <w:rPr>
          <w:rFonts w:ascii="Palatino Linotype" w:hAnsi="Palatino Linotype" w:cs="Arial"/>
          <w:i/>
          <w:sz w:val="22"/>
        </w:rPr>
        <w:t>helen</w:t>
      </w:r>
      <w:proofErr w:type="spellEnd"/>
      <w:r w:rsidRPr="00A04D66">
        <w:rPr>
          <w:rFonts w:ascii="Palatino Linotype" w:hAnsi="Palatino Linotype" w:cs="Arial"/>
          <w:i/>
          <w:sz w:val="22"/>
        </w:rPr>
        <w:t xml:space="preserve"> </w:t>
      </w:r>
      <w:proofErr w:type="spellStart"/>
      <w:r w:rsidRPr="00A04D66">
        <w:rPr>
          <w:rFonts w:ascii="Palatino Linotype" w:hAnsi="Palatino Linotype" w:cs="Arial"/>
          <w:i/>
          <w:sz w:val="22"/>
        </w:rPr>
        <w:t>keller</w:t>
      </w:r>
      <w:proofErr w:type="spellEnd"/>
      <w:r w:rsidRPr="00A04D66">
        <w:rPr>
          <w:rFonts w:ascii="Palatino Linotype" w:hAnsi="Palatino Linotype" w:cs="Arial"/>
          <w:i/>
          <w:sz w:val="22"/>
        </w:rPr>
        <w:t xml:space="preserve">, con domicilio en Avenida Bosques de los Continentes 133-A Col. Bosques de Aragón, Municipio de </w:t>
      </w:r>
      <w:proofErr w:type="spellStart"/>
      <w:r w:rsidRPr="00A04D66">
        <w:rPr>
          <w:rFonts w:ascii="Palatino Linotype" w:hAnsi="Palatino Linotype" w:cs="Arial"/>
          <w:i/>
          <w:sz w:val="22"/>
        </w:rPr>
        <w:t>Nezahualcoyotl</w:t>
      </w:r>
      <w:proofErr w:type="spellEnd"/>
      <w:r w:rsidRPr="00A04D66">
        <w:rPr>
          <w:rFonts w:ascii="Palatino Linotype" w:hAnsi="Palatino Linotype" w:cs="Arial"/>
          <w:i/>
          <w:sz w:val="22"/>
        </w:rPr>
        <w:t xml:space="preserve">, C.P. 57170, cuenta con acuerdo de autorización que incorpore al sistema educativo nacional, estudios del tipo básico, para impartir estudios de nivel primaria, en el domicilio señalado. En caso de que cuente con acuerdo de autorización, solicito saber en qué fecha se otorgó dicho acuerdo y el número del mismo.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2. En caso de que, el Colegio Helen </w:t>
      </w:r>
      <w:proofErr w:type="spellStart"/>
      <w:r w:rsidRPr="00A04D66">
        <w:rPr>
          <w:rFonts w:ascii="Palatino Linotype" w:hAnsi="Palatino Linotype" w:cs="Arial"/>
          <w:i/>
          <w:sz w:val="22"/>
        </w:rPr>
        <w:t>Keller</w:t>
      </w:r>
      <w:proofErr w:type="spellEnd"/>
      <w:r w:rsidRPr="00A04D66">
        <w:rPr>
          <w:rFonts w:ascii="Palatino Linotype" w:hAnsi="Palatino Linotype" w:cs="Arial"/>
          <w:i/>
          <w:sz w:val="22"/>
        </w:rPr>
        <w:t xml:space="preserve"> cuente con autorización de incorporación expedida a su favor por la autoridad educativa competente del Estado de México, solicito me informe a partir de qué fecha y/o ciclo escolar surte efectos dicha autorización para cubrir a sus estudiantes y a estos se les expida documentación oficial.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3. Sí en alguno de los registros y/o archivos de la autoridad educativa del Estado de México competente para incorporar estudios del tipo básico, obra a favor de qué institución educativa particular se expidió la Clave de Centro de Trabajo (CCT) 15PPR1922N y el domicilio de la misma.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4. Sí en sus registros y/o archivos obra información y/o documentación alguna, que señale qué persona moral o física cuenta con autorización para impartir estudios del tipo básico en el domicilio ubicado en Avenida Bosques de los Continentes 133-A Col. Bosques de Aragón, Municipio de </w:t>
      </w:r>
      <w:proofErr w:type="spellStart"/>
      <w:r w:rsidRPr="00A04D66">
        <w:rPr>
          <w:rFonts w:ascii="Palatino Linotype" w:hAnsi="Palatino Linotype" w:cs="Arial"/>
          <w:i/>
          <w:sz w:val="22"/>
        </w:rPr>
        <w:t>Nezahualcoyotl</w:t>
      </w:r>
      <w:proofErr w:type="spellEnd"/>
      <w:r w:rsidRPr="00A04D66">
        <w:rPr>
          <w:rFonts w:ascii="Palatino Linotype" w:hAnsi="Palatino Linotype" w:cs="Arial"/>
          <w:i/>
          <w:sz w:val="22"/>
        </w:rPr>
        <w:t xml:space="preserve">, C.P. 57170; en caso de que se haya otorgado autorización a alguna persona moral o física para el domicilio </w:t>
      </w:r>
      <w:r w:rsidRPr="00A04D66">
        <w:rPr>
          <w:rFonts w:ascii="Palatino Linotype" w:hAnsi="Palatino Linotype" w:cs="Arial"/>
          <w:i/>
          <w:sz w:val="22"/>
        </w:rPr>
        <w:lastRenderedPageBreak/>
        <w:t xml:space="preserve">señalado, solicito saber el nombre autorizado por parte de la autoridad educativa competente de la institución particular para impartir estudios del tipo básico.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5. Solicito saber, sí el colegio </w:t>
      </w:r>
      <w:proofErr w:type="spellStart"/>
      <w:r w:rsidRPr="00A04D66">
        <w:rPr>
          <w:rFonts w:ascii="Palatino Linotype" w:hAnsi="Palatino Linotype" w:cs="Arial"/>
          <w:i/>
          <w:sz w:val="22"/>
        </w:rPr>
        <w:t>helen</w:t>
      </w:r>
      <w:proofErr w:type="spellEnd"/>
      <w:r w:rsidRPr="00A04D66">
        <w:rPr>
          <w:rFonts w:ascii="Palatino Linotype" w:hAnsi="Palatino Linotype" w:cs="Arial"/>
          <w:i/>
          <w:sz w:val="22"/>
        </w:rPr>
        <w:t xml:space="preserve"> </w:t>
      </w:r>
      <w:proofErr w:type="spellStart"/>
      <w:r w:rsidRPr="00A04D66">
        <w:rPr>
          <w:rFonts w:ascii="Palatino Linotype" w:hAnsi="Palatino Linotype" w:cs="Arial"/>
          <w:i/>
          <w:sz w:val="22"/>
        </w:rPr>
        <w:t>keller</w:t>
      </w:r>
      <w:proofErr w:type="spellEnd"/>
      <w:r w:rsidRPr="00A04D66">
        <w:rPr>
          <w:rFonts w:ascii="Palatino Linotype" w:hAnsi="Palatino Linotype" w:cs="Arial"/>
          <w:i/>
          <w:sz w:val="22"/>
        </w:rPr>
        <w:t xml:space="preserve">, con domicilio Avenida Bosques de los Continentes 133-A Col. Bosques de Aragón, Municipio de </w:t>
      </w:r>
      <w:proofErr w:type="spellStart"/>
      <w:r w:rsidRPr="00A04D66">
        <w:rPr>
          <w:rFonts w:ascii="Palatino Linotype" w:hAnsi="Palatino Linotype" w:cs="Arial"/>
          <w:i/>
          <w:sz w:val="22"/>
        </w:rPr>
        <w:t>Nezahualcoyotl</w:t>
      </w:r>
      <w:proofErr w:type="spellEnd"/>
      <w:r w:rsidRPr="00A04D66">
        <w:rPr>
          <w:rFonts w:ascii="Palatino Linotype" w:hAnsi="Palatino Linotype" w:cs="Arial"/>
          <w:i/>
          <w:sz w:val="22"/>
        </w:rPr>
        <w:t xml:space="preserve">, C.P. 57170, está en aptitud de expedir documentación académica (certificados de estudio o algún otro documento) a los alumnos que cursan el tipo de estudios básico en el nivel primaria. </w:t>
      </w: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6. De conformidad con el artículo 55 de la Ley General de Educación, las autoridades que otorguen autorización deberán inspeccionar y vigilar los servicios educativos respecto de los cuales concedieron dicha autorización, procurando llevar a cabo una visita de inspección por lo menos una vez al año. En ese sentido solicito saber en qué fecha la autoridad educativa local competente verificó la última visita de inspección a la institución particular educativa ubicada en el domicilio Avenida Bosques de los Continentes 133-A Col. Bosques de Aragón, Municipio de </w:t>
      </w:r>
      <w:proofErr w:type="spellStart"/>
      <w:r w:rsidRPr="00A04D66">
        <w:rPr>
          <w:rFonts w:ascii="Palatino Linotype" w:hAnsi="Palatino Linotype" w:cs="Arial"/>
          <w:i/>
          <w:sz w:val="22"/>
        </w:rPr>
        <w:t>Nezahualcoyotl</w:t>
      </w:r>
      <w:proofErr w:type="spellEnd"/>
      <w:r w:rsidRPr="00A04D66">
        <w:rPr>
          <w:rFonts w:ascii="Palatino Linotype" w:hAnsi="Palatino Linotype" w:cs="Arial"/>
          <w:i/>
          <w:sz w:val="22"/>
        </w:rPr>
        <w:t>, C.P. 57170 y cuáles fueron los resultados que arrojó dicha visita.” (Sic).</w:t>
      </w:r>
    </w:p>
    <w:p w:rsidR="000636AD" w:rsidRPr="00A04D66" w:rsidRDefault="000636AD" w:rsidP="007602FC">
      <w:pPr>
        <w:jc w:val="both"/>
        <w:rPr>
          <w:rFonts w:ascii="Palatino Linotype" w:hAnsi="Palatino Linotype" w:cs="Arial"/>
          <w:b/>
        </w:rPr>
      </w:pPr>
    </w:p>
    <w:p w:rsidR="000636AD" w:rsidRPr="00A04D66" w:rsidRDefault="000636AD" w:rsidP="007602FC">
      <w:pPr>
        <w:spacing w:line="360" w:lineRule="auto"/>
        <w:jc w:val="both"/>
        <w:rPr>
          <w:rFonts w:ascii="Palatino Linotype" w:eastAsia="Arial Unicode MS" w:hAnsi="Palatino Linotype" w:cs="Arial"/>
        </w:rPr>
      </w:pPr>
      <w:r w:rsidRPr="00A04D66">
        <w:rPr>
          <w:rFonts w:ascii="Palatino Linotype" w:eastAsia="Arial Unicode MS" w:hAnsi="Palatino Linotype" w:cs="Arial"/>
        </w:rPr>
        <w:t xml:space="preserve">Al respecto, el Servidor Púbico Habilitado de la </w:t>
      </w:r>
      <w:r w:rsidRPr="00A04D66">
        <w:rPr>
          <w:rFonts w:ascii="Palatino Linotype" w:hAnsi="Palatino Linotype" w:cs="Arial"/>
          <w:lang w:val="es-ES_tradnl"/>
        </w:rPr>
        <w:t>Subdirección de Escuelas Incorporadas</w:t>
      </w:r>
      <w:r w:rsidRPr="00A04D66">
        <w:rPr>
          <w:rFonts w:ascii="Palatino Linotype" w:eastAsia="Arial Unicode MS" w:hAnsi="Palatino Linotype" w:cs="Arial"/>
        </w:rPr>
        <w:t xml:space="preserve">; </w:t>
      </w:r>
      <w:r w:rsidRPr="00A04D66">
        <w:rPr>
          <w:rFonts w:ascii="Palatino Linotype" w:eastAsia="Arial Unicode MS" w:hAnsi="Palatino Linotype" w:cs="Arial"/>
          <w:b/>
        </w:rPr>
        <w:t xml:space="preserve"> </w:t>
      </w:r>
      <w:r w:rsidRPr="00A04D66">
        <w:rPr>
          <w:rFonts w:ascii="Palatino Linotype" w:eastAsia="Arial Unicode MS" w:hAnsi="Palatino Linotype" w:cs="Arial"/>
        </w:rPr>
        <w:t>en lo conducente de su respuesta refirió:</w:t>
      </w:r>
    </w:p>
    <w:p w:rsidR="000636AD" w:rsidRPr="00A04D66" w:rsidRDefault="000636AD" w:rsidP="007602FC">
      <w:pPr>
        <w:jc w:val="both"/>
        <w:rPr>
          <w:rFonts w:ascii="Palatino Linotype" w:eastAsia="Arial Unicode MS" w:hAnsi="Palatino Linotype" w:cs="Arial"/>
        </w:rPr>
      </w:pPr>
    </w:p>
    <w:p w:rsidR="000636AD" w:rsidRPr="00A04D66" w:rsidRDefault="000636AD" w:rsidP="007602FC">
      <w:pPr>
        <w:ind w:left="851" w:right="899"/>
        <w:jc w:val="both"/>
        <w:rPr>
          <w:rFonts w:ascii="Palatino Linotype" w:hAnsi="Palatino Linotype" w:cs="Arial"/>
          <w:i/>
          <w:sz w:val="22"/>
        </w:rPr>
      </w:pPr>
      <w:r w:rsidRPr="00A04D66">
        <w:rPr>
          <w:rFonts w:ascii="Palatino Linotype" w:hAnsi="Palatino Linotype" w:cs="Arial"/>
          <w:i/>
          <w:sz w:val="22"/>
        </w:rPr>
        <w:t xml:space="preserve">“…Al respecto informo a Usted que derivado de la revisión que se hizo a las bases de datos oficiales que obran en esta Subdirección de Escuelas Incorporadas, no se encontró información alguna con respecto al “Colegio </w:t>
      </w:r>
      <w:proofErr w:type="spellStart"/>
      <w:r w:rsidRPr="00A04D66">
        <w:rPr>
          <w:rFonts w:ascii="Palatino Linotype" w:hAnsi="Palatino Linotype" w:cs="Arial"/>
          <w:i/>
          <w:sz w:val="22"/>
        </w:rPr>
        <w:t>Jellen</w:t>
      </w:r>
      <w:proofErr w:type="spellEnd"/>
      <w:r w:rsidRPr="00A04D66">
        <w:rPr>
          <w:rFonts w:ascii="Palatino Linotype" w:hAnsi="Palatino Linotype" w:cs="Arial"/>
          <w:i/>
          <w:sz w:val="22"/>
        </w:rPr>
        <w:t xml:space="preserve"> </w:t>
      </w:r>
      <w:proofErr w:type="spellStart"/>
      <w:r w:rsidRPr="00A04D66">
        <w:rPr>
          <w:rFonts w:ascii="Palatino Linotype" w:hAnsi="Palatino Linotype" w:cs="Arial"/>
          <w:i/>
          <w:sz w:val="22"/>
        </w:rPr>
        <w:t>Keller</w:t>
      </w:r>
      <w:proofErr w:type="spellEnd"/>
      <w:r w:rsidRPr="00A04D66">
        <w:rPr>
          <w:rFonts w:ascii="Palatino Linotype" w:hAnsi="Palatino Linotype" w:cs="Arial"/>
          <w:i/>
          <w:sz w:val="22"/>
        </w:rPr>
        <w:t xml:space="preserve">” o “Colegio Helen </w:t>
      </w:r>
      <w:proofErr w:type="spellStart"/>
      <w:r w:rsidRPr="00A04D66">
        <w:rPr>
          <w:rFonts w:ascii="Palatino Linotype" w:hAnsi="Palatino Linotype" w:cs="Arial"/>
          <w:i/>
          <w:sz w:val="22"/>
        </w:rPr>
        <w:t>Keller</w:t>
      </w:r>
      <w:proofErr w:type="spellEnd"/>
      <w:r w:rsidRPr="00A04D66">
        <w:rPr>
          <w:rFonts w:ascii="Palatino Linotype" w:hAnsi="Palatino Linotype" w:cs="Arial"/>
          <w:i/>
          <w:sz w:val="22"/>
        </w:rPr>
        <w:t xml:space="preserve">”, ni tampoco Solicitud de Trámite de Incorporación para el ciclo escolar 2018-2019. Así mismo, le comunico que esta Unidad Administrativa no dispone de información de Servicios Educativos Incorporados al Estado de México (SEIEM) por tratarse de otra instancia…”  </w:t>
      </w:r>
    </w:p>
    <w:p w:rsidR="000636AD" w:rsidRPr="00A04D66" w:rsidRDefault="000636AD" w:rsidP="007602FC">
      <w:pPr>
        <w:ind w:left="851" w:right="899"/>
        <w:jc w:val="both"/>
        <w:rPr>
          <w:rFonts w:ascii="Palatino Linotype" w:eastAsia="Arial Unicode MS" w:hAnsi="Palatino Linotype" w:cs="Arial"/>
        </w:rPr>
      </w:pPr>
    </w:p>
    <w:p w:rsidR="000636AD" w:rsidRPr="00A04D66" w:rsidRDefault="000636AD" w:rsidP="007602FC">
      <w:pPr>
        <w:widowControl w:val="0"/>
        <w:autoSpaceDE w:val="0"/>
        <w:autoSpaceDN w:val="0"/>
        <w:adjustRightInd w:val="0"/>
        <w:spacing w:line="360" w:lineRule="auto"/>
        <w:jc w:val="both"/>
        <w:rPr>
          <w:rFonts w:ascii="Palatino Linotype" w:eastAsia="Arial Unicode MS" w:hAnsi="Palatino Linotype" w:cs="Arial"/>
          <w:i/>
        </w:rPr>
      </w:pPr>
      <w:r w:rsidRPr="00A04D66">
        <w:rPr>
          <w:rFonts w:ascii="Palatino Linotype" w:eastAsia="Arial Unicode MS" w:hAnsi="Palatino Linotype" w:cs="Arial"/>
        </w:rPr>
        <w:t>Motivo por el cual</w:t>
      </w:r>
      <w:r w:rsidR="00844916" w:rsidRPr="00A04D66">
        <w:rPr>
          <w:rFonts w:ascii="Palatino Linotype" w:eastAsia="Arial Unicode MS" w:hAnsi="Palatino Linotype" w:cs="Arial"/>
        </w:rPr>
        <w:t>,</w:t>
      </w:r>
      <w:r w:rsidRPr="00A04D66">
        <w:rPr>
          <w:rFonts w:ascii="Palatino Linotype" w:eastAsia="Arial Unicode MS" w:hAnsi="Palatino Linotype" w:cs="Arial"/>
        </w:rPr>
        <w:t xml:space="preserve"> </w:t>
      </w:r>
      <w:r w:rsidRPr="00A04D66">
        <w:rPr>
          <w:rFonts w:ascii="Palatino Linotype" w:eastAsia="Arial Unicode MS" w:hAnsi="Palatino Linotype" w:cs="Arial"/>
          <w:b/>
        </w:rPr>
        <w:t xml:space="preserve">EL RECURRENTE </w:t>
      </w:r>
      <w:r w:rsidRPr="00A04D66">
        <w:rPr>
          <w:rFonts w:ascii="Palatino Linotype" w:eastAsia="Arial Unicode MS" w:hAnsi="Palatino Linotype" w:cs="Arial"/>
        </w:rPr>
        <w:t xml:space="preserve">interpuso el recurso de revisión materia del presente asunto, señalando como acto impugnado </w:t>
      </w:r>
      <w:r w:rsidRPr="00A04D66">
        <w:rPr>
          <w:rFonts w:ascii="Palatino Linotype" w:eastAsia="Arial Unicode MS" w:hAnsi="Palatino Linotype" w:cs="Arial"/>
          <w:i/>
        </w:rPr>
        <w:t xml:space="preserve">“el oficio 20531A000/01812/UT/2018 emitido dentro del expediente 00663/SE/IP/2018, firmado por el C. Gerardo </w:t>
      </w:r>
      <w:proofErr w:type="spellStart"/>
      <w:r w:rsidRPr="00A04D66">
        <w:rPr>
          <w:rFonts w:ascii="Palatino Linotype" w:eastAsia="Arial Unicode MS" w:hAnsi="Palatino Linotype" w:cs="Arial"/>
          <w:i/>
        </w:rPr>
        <w:t>Alcantara</w:t>
      </w:r>
      <w:proofErr w:type="spellEnd"/>
      <w:r w:rsidRPr="00A04D66">
        <w:rPr>
          <w:rFonts w:ascii="Palatino Linotype" w:eastAsia="Arial Unicode MS" w:hAnsi="Palatino Linotype" w:cs="Arial"/>
          <w:i/>
        </w:rPr>
        <w:t xml:space="preserve"> Espinoza Titular de la Unidad de Transparencia, asimismo, se impugna la respuesta que se otorgó por oficio 205112300/7632/2018 signado por el Lic. Francisco Javier </w:t>
      </w:r>
      <w:proofErr w:type="spellStart"/>
      <w:r w:rsidRPr="00A04D66">
        <w:rPr>
          <w:rFonts w:ascii="Palatino Linotype" w:eastAsia="Arial Unicode MS" w:hAnsi="Palatino Linotype" w:cs="Arial"/>
          <w:i/>
        </w:rPr>
        <w:t>Gallargo</w:t>
      </w:r>
      <w:proofErr w:type="spellEnd"/>
      <w:r w:rsidRPr="00A04D66">
        <w:rPr>
          <w:rFonts w:ascii="Palatino Linotype" w:eastAsia="Arial Unicode MS" w:hAnsi="Palatino Linotype" w:cs="Arial"/>
          <w:i/>
        </w:rPr>
        <w:t xml:space="preserve"> López, Subdirector de Escuelas Incorporadas.” (Sic); </w:t>
      </w:r>
      <w:r w:rsidRPr="00A04D66">
        <w:rPr>
          <w:rFonts w:ascii="Palatino Linotype" w:eastAsia="Arial Unicode MS" w:hAnsi="Palatino Linotype" w:cs="Arial"/>
        </w:rPr>
        <w:t xml:space="preserve">así como, razones o motivos de inconformidad </w:t>
      </w:r>
      <w:r w:rsidRPr="00A04D66">
        <w:rPr>
          <w:rFonts w:ascii="Palatino Linotype" w:eastAsia="Arial Unicode MS" w:hAnsi="Palatino Linotype" w:cs="Arial"/>
          <w:i/>
        </w:rPr>
        <w:t xml:space="preserve">“1. Por parte del sujeto obligado no se otorgó respuesta a cada uno de los puntos que integra la totalidad de mi solicitud 2. La autoridad que otorgó respuesta, se limita a señalar que: “esta Unidad </w:t>
      </w:r>
      <w:r w:rsidRPr="00A04D66">
        <w:rPr>
          <w:rFonts w:ascii="Palatino Linotype" w:eastAsia="Arial Unicode MS" w:hAnsi="Palatino Linotype" w:cs="Arial"/>
          <w:i/>
        </w:rPr>
        <w:lastRenderedPageBreak/>
        <w:t>Administrativa no dispone de información de los Servicios Educativos Incorporados al Estado de México (SEIEM) por tratarse de otra instancia”, en ese sentido mi solicitud fue dirigida a la autoridad educativa local que resultará competente, por lo cual, si existe otra instancia ajena a la que contesta, la unidad de transparencia fue omisa en turnarle mi petición. 3. De conformidad con el punto 3 de mi solicitud, requerí “sí en alguno de los registros y/o archivos de la autoridad educativa del Estado de México competente para incorporar estudios del tipo básico, obra a favor de qué institución educativa particular se expidió la Clave de Centro de Trabajo (CCT) 15PPR1922N y el domicilio de la misma”, a lo cual el sujeto obligo se limitó a señalar que “no dispone de información”, sin embargo en ninguna parte de su respuesta obra el haber realizado una búsqueda exhaustiva en sus archivos para encontrar el nombre de la institución educativa a favor de quien se expidió la CCT y su domicilio, que cabe aclarar, que a pesar de que la autoridad no pudiera tener competencia para otorgar la CCT, si puede obrar en sus archivos alguna referencia de a quien se le otorgó la CCT y su domicilio. 4. La autoridad educativa que otorgó respuesta no señala si ha llevado a cabo una visita de inspección en el domicilio señalado en el punto 6 de mi solicitud.” (Sic)</w:t>
      </w:r>
    </w:p>
    <w:p w:rsidR="000636AD" w:rsidRPr="00A04D66" w:rsidRDefault="000636AD" w:rsidP="007602FC">
      <w:pPr>
        <w:widowControl w:val="0"/>
        <w:autoSpaceDE w:val="0"/>
        <w:autoSpaceDN w:val="0"/>
        <w:adjustRightInd w:val="0"/>
        <w:spacing w:line="360" w:lineRule="auto"/>
        <w:jc w:val="both"/>
        <w:rPr>
          <w:rFonts w:ascii="Palatino Linotype" w:eastAsia="Arial Unicode MS" w:hAnsi="Palatino Linotype" w:cs="Arial"/>
        </w:rPr>
      </w:pPr>
    </w:p>
    <w:p w:rsidR="008A2762" w:rsidRPr="00A04D66" w:rsidRDefault="00844916" w:rsidP="007602FC">
      <w:pPr>
        <w:spacing w:line="360" w:lineRule="auto"/>
        <w:jc w:val="both"/>
        <w:rPr>
          <w:rFonts w:ascii="Palatino Linotype" w:eastAsia="Arial Unicode MS" w:hAnsi="Palatino Linotype" w:cs="Arial"/>
        </w:rPr>
      </w:pPr>
      <w:r w:rsidRPr="00A04D66">
        <w:rPr>
          <w:rFonts w:ascii="Palatino Linotype" w:eastAsia="Arial Unicode MS" w:hAnsi="Palatino Linotype" w:cs="Arial"/>
          <w:noProof/>
          <w:lang w:eastAsia="es-MX"/>
        </w:rPr>
        <mc:AlternateContent>
          <mc:Choice Requires="wps">
            <w:drawing>
              <wp:anchor distT="0" distB="0" distL="114300" distR="114300" simplePos="0" relativeHeight="251694080" behindDoc="0" locked="0" layoutInCell="1" allowOverlap="1">
                <wp:simplePos x="0" y="0"/>
                <wp:positionH relativeFrom="column">
                  <wp:posOffset>-13336</wp:posOffset>
                </wp:positionH>
                <wp:positionV relativeFrom="paragraph">
                  <wp:posOffset>1460500</wp:posOffset>
                </wp:positionV>
                <wp:extent cx="5800725" cy="14668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800725" cy="1466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9F8B0E" id="Conector recto 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05pt,115pt" to="455.7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" strokecolor="black [3200]" strokeweight="2pt">
                <v:shadow on="t" color="black" opacity="24903f" origin=",.5" offset="0,.55556mm"/>
              </v:line>
            </w:pict>
          </mc:Fallback>
        </mc:AlternateContent>
      </w:r>
      <w:r w:rsidR="000636AD" w:rsidRPr="00A04D66">
        <w:rPr>
          <w:rFonts w:ascii="Palatino Linotype" w:eastAsia="Arial Unicode MS" w:hAnsi="Palatino Linotype" w:cs="Arial"/>
        </w:rPr>
        <w:t xml:space="preserve">Asimismo, es de señalar que </w:t>
      </w:r>
      <w:r w:rsidR="000636AD" w:rsidRPr="00A04D66">
        <w:rPr>
          <w:rFonts w:ascii="Palatino Linotype" w:eastAsia="Arial Unicode MS" w:hAnsi="Palatino Linotype" w:cs="Arial"/>
          <w:b/>
        </w:rPr>
        <w:t xml:space="preserve">EL SUJETO OBLIGADO </w:t>
      </w:r>
      <w:r w:rsidR="000636AD" w:rsidRPr="00A04D66">
        <w:rPr>
          <w:rFonts w:ascii="Palatino Linotype" w:eastAsia="Arial Unicode MS" w:hAnsi="Palatino Linotype" w:cs="Arial"/>
        </w:rPr>
        <w:t xml:space="preserve">mediante Informe Justificado </w:t>
      </w:r>
      <w:r w:rsidR="008A2762" w:rsidRPr="00A04D66">
        <w:rPr>
          <w:rFonts w:ascii="Palatino Linotype" w:eastAsia="Arial Unicode MS" w:hAnsi="Palatino Linotype" w:cs="Arial"/>
        </w:rPr>
        <w:t>a fin de fortalecer su respuesta anex</w:t>
      </w:r>
      <w:r w:rsidR="003C736B" w:rsidRPr="00A04D66">
        <w:rPr>
          <w:rFonts w:ascii="Palatino Linotype" w:eastAsia="Arial Unicode MS" w:hAnsi="Palatino Linotype" w:cs="Arial"/>
        </w:rPr>
        <w:t>ó</w:t>
      </w:r>
      <w:r w:rsidR="008A2762" w:rsidRPr="00A04D66">
        <w:rPr>
          <w:rFonts w:ascii="Palatino Linotype" w:eastAsia="Arial Unicode MS" w:hAnsi="Palatino Linotype" w:cs="Arial"/>
        </w:rPr>
        <w:t xml:space="preserve"> la captura de la pantalla en la cual se advierte que la escuela primaria que refiere en su solicitud </w:t>
      </w:r>
      <w:r w:rsidR="003C736B" w:rsidRPr="00A04D66">
        <w:rPr>
          <w:rFonts w:ascii="Palatino Linotype" w:eastAsia="Arial Unicode MS" w:hAnsi="Palatino Linotype" w:cs="Arial"/>
        </w:rPr>
        <w:t xml:space="preserve">el particular, </w:t>
      </w:r>
      <w:r w:rsidR="008A2762" w:rsidRPr="00A04D66">
        <w:rPr>
          <w:rFonts w:ascii="Palatino Linotype" w:eastAsia="Arial Unicode MS" w:hAnsi="Palatino Linotype" w:cs="Arial"/>
        </w:rPr>
        <w:t xml:space="preserve">pertenece a Servicios Educativos Incorporados al Estado de México (SEIEM), para mayor referencia se inserta dicha imagen: </w:t>
      </w:r>
    </w:p>
    <w:p w:rsidR="00844916" w:rsidRPr="00A04D66" w:rsidRDefault="00844916" w:rsidP="007602FC">
      <w:pPr>
        <w:spacing w:line="360" w:lineRule="auto"/>
        <w:jc w:val="both"/>
        <w:rPr>
          <w:rFonts w:ascii="Palatino Linotype" w:eastAsia="Arial Unicode MS" w:hAnsi="Palatino Linotype" w:cs="Arial"/>
        </w:rPr>
      </w:pPr>
    </w:p>
    <w:p w:rsidR="00C51A3E" w:rsidRPr="00A04D66" w:rsidRDefault="00E45A0A" w:rsidP="007602FC">
      <w:pPr>
        <w:spacing w:line="360" w:lineRule="auto"/>
        <w:jc w:val="both"/>
        <w:rPr>
          <w:rFonts w:ascii="Palatino Linotype" w:eastAsia="Arial Unicode MS" w:hAnsi="Palatino Linotype" w:cs="Arial"/>
        </w:rPr>
      </w:pPr>
      <w:r w:rsidRPr="00A04D66">
        <w:rPr>
          <w:rFonts w:ascii="Palatino Linotype" w:eastAsia="Arial Unicode MS" w:hAnsi="Palatino Linotype" w:cs="Arial"/>
          <w:noProof/>
          <w:lang w:eastAsia="es-MX"/>
        </w:rPr>
        <w:lastRenderedPageBreak/>
        <mc:AlternateContent>
          <mc:Choice Requires="wps">
            <w:drawing>
              <wp:anchor distT="0" distB="0" distL="114300" distR="114300" simplePos="0" relativeHeight="251688960" behindDoc="0" locked="0" layoutInCell="1" allowOverlap="1" wp14:anchorId="65B0D883" wp14:editId="4C6EFC6B">
                <wp:simplePos x="0" y="0"/>
                <wp:positionH relativeFrom="column">
                  <wp:posOffset>968359</wp:posOffset>
                </wp:positionH>
                <wp:positionV relativeFrom="paragraph">
                  <wp:posOffset>1337046</wp:posOffset>
                </wp:positionV>
                <wp:extent cx="707366" cy="1009403"/>
                <wp:effectExtent l="57150" t="19050" r="55245" b="95885"/>
                <wp:wrapNone/>
                <wp:docPr id="16" name="Conector recto de flecha 16"/>
                <wp:cNvGraphicFramePr/>
                <a:graphic xmlns:a="http://schemas.openxmlformats.org/drawingml/2006/main">
                  <a:graphicData uri="http://schemas.microsoft.com/office/word/2010/wordprocessingShape">
                    <wps:wsp>
                      <wps:cNvCnPr/>
                      <wps:spPr>
                        <a:xfrm>
                          <a:off x="0" y="0"/>
                          <a:ext cx="707366" cy="1009403"/>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0B72AC" id="_x0000_t32" coordsize="21600,21600" o:spt="32" o:oned="t" path="m,l21600,21600e" filled="f">
                <v:path arrowok="t" fillok="f" o:connecttype="none"/>
                <o:lock v:ext="edit" shapetype="t"/>
              </v:shapetype>
              <v:shape id="Conector recto de flecha 16" o:spid="_x0000_s1026" type="#_x0000_t32" style="position:absolute;margin-left:76.25pt;margin-top:105.3pt;width:55.7pt;height: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" strokecolor="red" strokeweight="2pt">
                <v:stroke endarrow="block"/>
                <v:shadow on="t" color="black" opacity="24903f" origin=",.5" offset="0,.55556mm"/>
              </v:shape>
            </w:pict>
          </mc:Fallback>
        </mc:AlternateContent>
      </w:r>
      <w:r w:rsidRPr="00A04D66">
        <w:rPr>
          <w:rFonts w:ascii="Palatino Linotype" w:eastAsia="Arial Unicode MS" w:hAnsi="Palatino Linotype" w:cs="Arial"/>
          <w:noProof/>
          <w:lang w:eastAsia="es-MX"/>
        </w:rPr>
        <mc:AlternateContent>
          <mc:Choice Requires="wps">
            <w:drawing>
              <wp:anchor distT="0" distB="0" distL="114300" distR="114300" simplePos="0" relativeHeight="251689984" behindDoc="0" locked="0" layoutInCell="1" allowOverlap="1" wp14:anchorId="78E1DAE6" wp14:editId="0B97A9D6">
                <wp:simplePos x="0" y="0"/>
                <wp:positionH relativeFrom="column">
                  <wp:posOffset>30101</wp:posOffset>
                </wp:positionH>
                <wp:positionV relativeFrom="paragraph">
                  <wp:posOffset>1080778</wp:posOffset>
                </wp:positionV>
                <wp:extent cx="2122098" cy="267419"/>
                <wp:effectExtent l="76200" t="38100" r="69215" b="94615"/>
                <wp:wrapNone/>
                <wp:docPr id="17" name="Rectángulo redondeado 17"/>
                <wp:cNvGraphicFramePr/>
                <a:graphic xmlns:a="http://schemas.openxmlformats.org/drawingml/2006/main">
                  <a:graphicData uri="http://schemas.microsoft.com/office/word/2010/wordprocessingShape">
                    <wps:wsp>
                      <wps:cNvSpPr/>
                      <wps:spPr>
                        <a:xfrm>
                          <a:off x="0" y="0"/>
                          <a:ext cx="2122098" cy="267419"/>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C18EB6" id="Rectángulo redondeado 17" o:spid="_x0000_s1026" style="position:absolute;margin-left:2.35pt;margin-top:85.1pt;width:167.1pt;height:21.0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" filled="f" strokecolor="red" strokeweight="2.25pt">
                <v:shadow on="t" color="black" opacity="22937f" origin=",.5" offset="0,.63889mm"/>
              </v:roundrect>
            </w:pict>
          </mc:Fallback>
        </mc:AlternateContent>
      </w:r>
      <w:r w:rsidR="008A2762" w:rsidRPr="00A04D66">
        <w:rPr>
          <w:rFonts w:ascii="Palatino Linotype" w:eastAsia="Arial Unicode MS" w:hAnsi="Palatino Linotype" w:cs="Arial"/>
          <w:noProof/>
          <w:lang w:eastAsia="es-MX"/>
        </w:rPr>
        <w:drawing>
          <wp:inline distT="0" distB="0" distL="0" distR="0">
            <wp:extent cx="5787178" cy="2131621"/>
            <wp:effectExtent l="0" t="0" r="4445"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81296" cy="2166288"/>
                    </a:xfrm>
                    <a:prstGeom prst="rect">
                      <a:avLst/>
                    </a:prstGeom>
                  </pic:spPr>
                </pic:pic>
              </a:graphicData>
            </a:graphic>
          </wp:inline>
        </w:drawing>
      </w:r>
    </w:p>
    <w:p w:rsidR="00C51A3E" w:rsidRPr="00A04D66" w:rsidRDefault="00C51A3E" w:rsidP="007602FC">
      <w:pPr>
        <w:spacing w:line="360" w:lineRule="auto"/>
        <w:jc w:val="center"/>
        <w:rPr>
          <w:rFonts w:ascii="Palatino Linotype" w:eastAsia="Arial Unicode MS" w:hAnsi="Palatino Linotype" w:cs="Arial"/>
        </w:rPr>
      </w:pPr>
      <w:r w:rsidRPr="00A04D66">
        <w:rPr>
          <w:rFonts w:ascii="Palatino Linotype" w:hAnsi="Palatino Linotype"/>
          <w:noProof/>
          <w:lang w:eastAsia="es-MX"/>
        </w:rPr>
        <w:drawing>
          <wp:inline distT="0" distB="0" distL="0" distR="0" wp14:anchorId="12E11034" wp14:editId="69FBE22C">
            <wp:extent cx="5059691" cy="504701"/>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49061" r="63023" b="41048"/>
                    <a:stretch/>
                  </pic:blipFill>
                  <pic:spPr bwMode="auto">
                    <a:xfrm>
                      <a:off x="0" y="0"/>
                      <a:ext cx="5292389" cy="527913"/>
                    </a:xfrm>
                    <a:prstGeom prst="rect">
                      <a:avLst/>
                    </a:prstGeom>
                    <a:ln>
                      <a:noFill/>
                    </a:ln>
                    <a:extLst>
                      <a:ext uri="{53640926-AAD7-44D8-BBD7-CCE9431645EC}">
                        <a14:shadowObscured xmlns:a14="http://schemas.microsoft.com/office/drawing/2010/main"/>
                      </a:ext>
                    </a:extLst>
                  </pic:spPr>
                </pic:pic>
              </a:graphicData>
            </a:graphic>
          </wp:inline>
        </w:drawing>
      </w:r>
    </w:p>
    <w:p w:rsidR="00185D81" w:rsidRPr="00A04D66" w:rsidRDefault="00C51A3E" w:rsidP="007602FC">
      <w:pPr>
        <w:spacing w:line="360" w:lineRule="auto"/>
        <w:jc w:val="both"/>
        <w:rPr>
          <w:rFonts w:ascii="Palatino Linotype" w:eastAsia="Arial Unicode MS" w:hAnsi="Palatino Linotype" w:cs="Arial"/>
          <w:noProof/>
          <w:lang w:eastAsia="es-MX"/>
        </w:rPr>
      </w:pPr>
      <w:r w:rsidRPr="00A04D66">
        <w:rPr>
          <w:rFonts w:ascii="Palatino Linotype" w:eastAsia="Arial Unicode MS" w:hAnsi="Palatino Linotype" w:cs="Arial"/>
          <w:noProof/>
          <w:lang w:eastAsia="es-MX"/>
        </w:rPr>
        <w:t xml:space="preserve">Asimismo, </w:t>
      </w:r>
      <w:r w:rsidR="009A662F" w:rsidRPr="00A04D66">
        <w:rPr>
          <w:rFonts w:ascii="Palatino Linotype" w:eastAsia="Arial Unicode MS" w:hAnsi="Palatino Linotype" w:cs="Arial"/>
          <w:noProof/>
          <w:lang w:eastAsia="es-MX"/>
        </w:rPr>
        <w:t xml:space="preserve">mediante dicho informe </w:t>
      </w:r>
      <w:r w:rsidRPr="00A04D66">
        <w:rPr>
          <w:rFonts w:ascii="Palatino Linotype" w:eastAsia="Arial Unicode MS" w:hAnsi="Palatino Linotype" w:cs="Arial"/>
          <w:b/>
          <w:noProof/>
          <w:lang w:eastAsia="es-MX"/>
        </w:rPr>
        <w:t xml:space="preserve">EL SUJETO OBLIGADO </w:t>
      </w:r>
      <w:r w:rsidR="006852FD" w:rsidRPr="00A04D66">
        <w:rPr>
          <w:rFonts w:ascii="Palatino Linotype" w:eastAsia="Arial Unicode MS" w:hAnsi="Palatino Linotype" w:cs="Arial"/>
          <w:noProof/>
          <w:lang w:eastAsia="es-MX"/>
        </w:rPr>
        <w:t xml:space="preserve">refirió que no había direccionado correctamente al peticionario, toda vez que lo solicitado no era compentencia de la Secretaría de Educación del Gobierno del Estado </w:t>
      </w:r>
      <w:r w:rsidR="00A44157" w:rsidRPr="00A04D66">
        <w:rPr>
          <w:rFonts w:ascii="Palatino Linotype" w:eastAsia="Arial Unicode MS" w:hAnsi="Palatino Linotype" w:cs="Arial"/>
          <w:noProof/>
          <w:lang w:eastAsia="es-MX"/>
        </w:rPr>
        <w:t>de México, en virtud que la información solicitada esta en posesión de Servicios Educativos Integrados al Estado de México; atento a ello, sugirió pre</w:t>
      </w:r>
      <w:r w:rsidR="00844916" w:rsidRPr="00A04D66">
        <w:rPr>
          <w:rFonts w:ascii="Palatino Linotype" w:eastAsia="Arial Unicode MS" w:hAnsi="Palatino Linotype" w:cs="Arial"/>
          <w:noProof/>
          <w:lang w:eastAsia="es-MX"/>
        </w:rPr>
        <w:t>s</w:t>
      </w:r>
      <w:r w:rsidR="00A44157" w:rsidRPr="00A04D66">
        <w:rPr>
          <w:rFonts w:ascii="Palatino Linotype" w:eastAsia="Arial Unicode MS" w:hAnsi="Palatino Linotype" w:cs="Arial"/>
          <w:noProof/>
          <w:lang w:eastAsia="es-MX"/>
        </w:rPr>
        <w:t xml:space="preserve">entar la solicitud ante la Unidad de Transparencia de SEIEM, señalando para ello su ubicación, horario de atención y télefono; asimismo, refirió que </w:t>
      </w:r>
      <w:r w:rsidR="00185D81" w:rsidRPr="00A04D66">
        <w:rPr>
          <w:rFonts w:ascii="Palatino Linotype" w:eastAsia="Arial Unicode MS" w:hAnsi="Palatino Linotype" w:cs="Arial"/>
          <w:noProof/>
          <w:lang w:eastAsia="es-MX"/>
        </w:rPr>
        <w:t xml:space="preserve">dicha solicitud podía ser presentada a través de SAIMEX dirigida al Sujeto Obligado correspondiente. </w:t>
      </w:r>
    </w:p>
    <w:p w:rsidR="00F95E33" w:rsidRPr="00A04D66" w:rsidRDefault="00F95E33" w:rsidP="007602FC">
      <w:pPr>
        <w:spacing w:line="360" w:lineRule="auto"/>
        <w:jc w:val="both"/>
        <w:rPr>
          <w:rFonts w:ascii="Palatino Linotype" w:eastAsia="Arial Unicode MS" w:hAnsi="Palatino Linotype" w:cs="Arial"/>
          <w:noProof/>
          <w:lang w:eastAsia="es-MX"/>
        </w:rPr>
      </w:pPr>
    </w:p>
    <w:p w:rsidR="0013457A" w:rsidRPr="00A04D66" w:rsidRDefault="0013457A"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rPr>
        <w:t xml:space="preserve">Atento a lo anterior, </w:t>
      </w:r>
      <w:r w:rsidR="006E44EB" w:rsidRPr="00A04D66">
        <w:rPr>
          <w:rFonts w:ascii="Palatino Linotype" w:hAnsi="Palatino Linotype" w:cs="Arial"/>
        </w:rPr>
        <w:t xml:space="preserve">y en razón de que el Colegio referido por el particular, se encuentra incorporado a </w:t>
      </w:r>
      <w:r w:rsidR="006E44EB" w:rsidRPr="00A04D66">
        <w:rPr>
          <w:rFonts w:ascii="Palatino Linotype" w:eastAsia="Arial Unicode MS" w:hAnsi="Palatino Linotype" w:cs="Arial"/>
          <w:noProof/>
          <w:lang w:eastAsia="es-MX"/>
        </w:rPr>
        <w:t xml:space="preserve">Servicios Educativos Integrados al Estado de México, es importante traer a contexto el artículo 1 </w:t>
      </w:r>
      <w:r w:rsidR="006E44EB" w:rsidRPr="00A04D66">
        <w:rPr>
          <w:rFonts w:ascii="Palatino Linotype" w:hAnsi="Palatino Linotype" w:cs="Arial"/>
        </w:rPr>
        <w:t xml:space="preserve">de la </w:t>
      </w:r>
      <w:r w:rsidRPr="00A04D66">
        <w:rPr>
          <w:rFonts w:ascii="Palatino Linotype" w:hAnsi="Palatino Linotype" w:cs="Arial"/>
        </w:rPr>
        <w:t xml:space="preserve">Ley que crea el Organismo Público Descentralizado denominado Servicios Educativos Integrados al Estado de México (SEIEM), el cual en su artículo 1, dispone: </w:t>
      </w:r>
    </w:p>
    <w:p w:rsidR="0013457A" w:rsidRPr="00A04D66" w:rsidRDefault="0013457A" w:rsidP="007602FC">
      <w:pPr>
        <w:ind w:left="851" w:right="850"/>
        <w:jc w:val="both"/>
        <w:rPr>
          <w:rFonts w:ascii="Palatino Linotype" w:hAnsi="Palatino Linotype" w:cs="Arial"/>
          <w:i/>
          <w:sz w:val="22"/>
        </w:rPr>
      </w:pPr>
    </w:p>
    <w:p w:rsidR="0013457A" w:rsidRPr="00A04D66" w:rsidRDefault="0013457A" w:rsidP="007602FC">
      <w:pPr>
        <w:ind w:left="851" w:right="850"/>
        <w:jc w:val="both"/>
        <w:rPr>
          <w:rFonts w:ascii="Palatino Linotype" w:hAnsi="Palatino Linotype" w:cs="Arial"/>
          <w:b/>
          <w:i/>
          <w:sz w:val="22"/>
        </w:rPr>
      </w:pPr>
      <w:r w:rsidRPr="00A04D66">
        <w:rPr>
          <w:rFonts w:ascii="Palatino Linotype" w:hAnsi="Palatino Linotype" w:cs="Arial"/>
          <w:i/>
          <w:sz w:val="22"/>
        </w:rPr>
        <w:lastRenderedPageBreak/>
        <w:t>“</w:t>
      </w:r>
      <w:r w:rsidRPr="00A04D66">
        <w:rPr>
          <w:rFonts w:ascii="Palatino Linotype" w:hAnsi="Palatino Linotype" w:cs="Arial"/>
          <w:b/>
          <w:i/>
          <w:sz w:val="22"/>
        </w:rPr>
        <w:t>Artículo 1.-</w:t>
      </w:r>
      <w:r w:rsidRPr="00A04D66">
        <w:rPr>
          <w:rFonts w:ascii="Palatino Linotype" w:hAnsi="Palatino Linotype" w:cs="Arial"/>
          <w:i/>
          <w:sz w:val="22"/>
        </w:rPr>
        <w:t xml:space="preserve"> </w:t>
      </w:r>
      <w:r w:rsidRPr="00A04D66">
        <w:rPr>
          <w:rFonts w:ascii="Palatino Linotype" w:hAnsi="Palatino Linotype" w:cs="Arial"/>
          <w:b/>
          <w:i/>
          <w:sz w:val="22"/>
        </w:rPr>
        <w:t>Se crea el Organismo Público Descentralizado</w:t>
      </w:r>
      <w:r w:rsidRPr="00A04D66">
        <w:rPr>
          <w:rFonts w:ascii="Palatino Linotype" w:hAnsi="Palatino Linotype" w:cs="Arial"/>
          <w:i/>
          <w:sz w:val="22"/>
        </w:rPr>
        <w:t xml:space="preserve"> </w:t>
      </w:r>
      <w:r w:rsidRPr="00A04D66">
        <w:rPr>
          <w:rFonts w:ascii="Palatino Linotype" w:hAnsi="Palatino Linotype" w:cs="Arial"/>
          <w:b/>
          <w:i/>
          <w:sz w:val="22"/>
        </w:rPr>
        <w:t>de carácter estatal, denominado Servicios Educativos Integrados al Estado de México, con personalidad jurídica y patrimonio propios.”</w:t>
      </w:r>
    </w:p>
    <w:p w:rsidR="0013457A" w:rsidRPr="00A04D66" w:rsidRDefault="0013457A" w:rsidP="007602FC">
      <w:pPr>
        <w:ind w:left="851" w:right="850"/>
        <w:jc w:val="both"/>
        <w:rPr>
          <w:rFonts w:ascii="Palatino Linotype" w:hAnsi="Palatino Linotype" w:cs="Arial"/>
          <w:i/>
          <w:sz w:val="22"/>
        </w:rPr>
      </w:pPr>
      <w:r w:rsidRPr="00A04D66">
        <w:rPr>
          <w:rFonts w:ascii="Palatino Linotype" w:hAnsi="Palatino Linotype" w:cs="Arial"/>
          <w:i/>
          <w:sz w:val="22"/>
        </w:rPr>
        <w:t>(Énfasis añadido)</w:t>
      </w:r>
    </w:p>
    <w:p w:rsidR="0013457A" w:rsidRPr="00A04D66" w:rsidRDefault="0013457A" w:rsidP="007602FC">
      <w:pPr>
        <w:ind w:right="850"/>
        <w:jc w:val="both"/>
        <w:rPr>
          <w:rFonts w:ascii="Palatino Linotype" w:hAnsi="Palatino Linotype" w:cs="Arial"/>
          <w:i/>
          <w:sz w:val="22"/>
        </w:rPr>
      </w:pPr>
    </w:p>
    <w:p w:rsidR="006E44EB" w:rsidRPr="00A04D66" w:rsidRDefault="006E44EB"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rPr>
        <w:t xml:space="preserve">Por su parte, los artículos </w:t>
      </w:r>
      <w:r w:rsidR="00E34EF4" w:rsidRPr="00A04D66">
        <w:rPr>
          <w:rFonts w:ascii="Palatino Linotype" w:hAnsi="Palatino Linotype" w:cs="Arial"/>
        </w:rPr>
        <w:t xml:space="preserve">1, 3, 5, 13 y 14 fracciones I, II, III, y IV del </w:t>
      </w:r>
      <w:r w:rsidRPr="00A04D66">
        <w:rPr>
          <w:rFonts w:ascii="Palatino Linotype" w:hAnsi="Palatino Linotype" w:cs="Arial"/>
        </w:rPr>
        <w:t xml:space="preserve">Reglamento Interior de Servicios Educativos Integrados al Estado de México, disponen lo siguiente: </w:t>
      </w:r>
    </w:p>
    <w:p w:rsidR="006E44EB" w:rsidRPr="00A04D66" w:rsidRDefault="006E44EB" w:rsidP="007602FC">
      <w:pPr>
        <w:pStyle w:val="Prrafodelista"/>
        <w:autoSpaceDE w:val="0"/>
        <w:autoSpaceDN w:val="0"/>
        <w:adjustRightInd w:val="0"/>
        <w:ind w:left="0" w:right="49"/>
        <w:jc w:val="both"/>
        <w:rPr>
          <w:rFonts w:ascii="Palatino Linotype" w:hAnsi="Palatino Linotype" w:cs="Arial"/>
        </w:rPr>
      </w:pPr>
    </w:p>
    <w:p w:rsidR="006E44EB" w:rsidRPr="00A04D66" w:rsidRDefault="006E44EB" w:rsidP="007602FC">
      <w:pPr>
        <w:ind w:left="851" w:right="850"/>
        <w:jc w:val="both"/>
        <w:rPr>
          <w:rFonts w:ascii="Palatino Linotype" w:hAnsi="Palatino Linotype" w:cs="Arial"/>
          <w:i/>
          <w:sz w:val="22"/>
        </w:rPr>
      </w:pPr>
      <w:r w:rsidRPr="00A04D66">
        <w:rPr>
          <w:rFonts w:ascii="Palatino Linotype" w:hAnsi="Palatino Linotype" w:cs="Arial"/>
          <w:b/>
          <w:i/>
          <w:sz w:val="22"/>
        </w:rPr>
        <w:t xml:space="preserve">“Artículo 1.- </w:t>
      </w:r>
      <w:r w:rsidRPr="00A04D66">
        <w:rPr>
          <w:rFonts w:ascii="Palatino Linotype" w:hAnsi="Palatino Linotype" w:cs="Arial"/>
          <w:i/>
          <w:sz w:val="22"/>
        </w:rPr>
        <w:t>El presente Reglamento tiene por objeto regular la organización y el funcionamiento del organismo público descentralizado denominado Servicios Educativos Integrados al Estado de México.</w:t>
      </w:r>
    </w:p>
    <w:p w:rsidR="006E44EB" w:rsidRPr="00A04D66" w:rsidRDefault="006E44EB" w:rsidP="007602FC">
      <w:pPr>
        <w:ind w:left="851" w:right="850"/>
        <w:jc w:val="both"/>
        <w:rPr>
          <w:rFonts w:ascii="Palatino Linotype" w:hAnsi="Palatino Linotype" w:cs="Arial"/>
          <w:b/>
          <w:i/>
          <w:sz w:val="22"/>
        </w:rPr>
      </w:pPr>
    </w:p>
    <w:p w:rsidR="006E44EB" w:rsidRPr="00A04D66" w:rsidRDefault="006E44EB" w:rsidP="007602FC">
      <w:pPr>
        <w:ind w:left="851" w:right="850"/>
        <w:jc w:val="both"/>
        <w:rPr>
          <w:rFonts w:ascii="Palatino Linotype" w:hAnsi="Palatino Linotype" w:cs="Arial"/>
          <w:b/>
          <w:i/>
          <w:sz w:val="22"/>
        </w:rPr>
      </w:pPr>
      <w:r w:rsidRPr="00A04D66">
        <w:rPr>
          <w:rFonts w:ascii="Palatino Linotype" w:hAnsi="Palatino Linotype" w:cs="Arial"/>
          <w:b/>
          <w:i/>
          <w:sz w:val="22"/>
        </w:rPr>
        <w:t>Artículo 3.-</w:t>
      </w:r>
      <w:r w:rsidRPr="00A04D66">
        <w:rPr>
          <w:rFonts w:ascii="Palatino Linotype" w:hAnsi="Palatino Linotype" w:cs="Arial"/>
          <w:i/>
          <w:sz w:val="22"/>
        </w:rPr>
        <w:t xml:space="preserve"> </w:t>
      </w:r>
      <w:r w:rsidRPr="00A04D66">
        <w:rPr>
          <w:rFonts w:ascii="Palatino Linotype" w:hAnsi="Palatino Linotype" w:cs="Arial"/>
          <w:b/>
          <w:i/>
          <w:sz w:val="22"/>
        </w:rPr>
        <w:t>SEIEM es un organismo público descentralizado de carácter estatal</w:t>
      </w:r>
      <w:r w:rsidRPr="00A04D66">
        <w:rPr>
          <w:rFonts w:ascii="Palatino Linotype" w:hAnsi="Palatino Linotype" w:cs="Arial"/>
          <w:i/>
          <w:sz w:val="22"/>
        </w:rPr>
        <w:t xml:space="preserve">, con </w:t>
      </w:r>
      <w:r w:rsidRPr="00A04D66">
        <w:rPr>
          <w:rFonts w:ascii="Palatino Linotype" w:hAnsi="Palatino Linotype" w:cs="Arial"/>
          <w:b/>
          <w:i/>
          <w:sz w:val="22"/>
        </w:rPr>
        <w:t>personalidad jurídica y patrimonio propio, que tiene a su cargo el despacho de los asuntos que le confieren la Ley y otras disposiciones legales.</w:t>
      </w:r>
    </w:p>
    <w:p w:rsidR="006E44EB" w:rsidRPr="00A04D66" w:rsidRDefault="006E44EB" w:rsidP="007602FC">
      <w:pPr>
        <w:ind w:left="851" w:right="850"/>
        <w:jc w:val="both"/>
        <w:rPr>
          <w:rFonts w:ascii="Palatino Linotype" w:hAnsi="Palatino Linotype" w:cs="Arial"/>
          <w:i/>
          <w:sz w:val="22"/>
        </w:rPr>
      </w:pPr>
    </w:p>
    <w:p w:rsidR="006E44EB" w:rsidRPr="00A04D66" w:rsidRDefault="006E44EB" w:rsidP="007602FC">
      <w:pPr>
        <w:ind w:left="851" w:right="850"/>
        <w:jc w:val="both"/>
        <w:rPr>
          <w:rFonts w:ascii="Palatino Linotype" w:hAnsi="Palatino Linotype" w:cs="Arial"/>
          <w:b/>
          <w:i/>
          <w:sz w:val="22"/>
        </w:rPr>
      </w:pPr>
      <w:r w:rsidRPr="00A04D66">
        <w:rPr>
          <w:rFonts w:ascii="Palatino Linotype" w:hAnsi="Palatino Linotype" w:cs="Arial"/>
          <w:b/>
          <w:i/>
          <w:sz w:val="22"/>
        </w:rPr>
        <w:t>Artículo 5.-</w:t>
      </w:r>
      <w:r w:rsidRPr="00A04D66">
        <w:rPr>
          <w:rFonts w:ascii="Palatino Linotype" w:hAnsi="Palatino Linotype" w:cs="Arial"/>
          <w:i/>
          <w:sz w:val="22"/>
        </w:rPr>
        <w:t xml:space="preserve"> </w:t>
      </w:r>
      <w:r w:rsidRPr="00A04D66">
        <w:rPr>
          <w:rFonts w:ascii="Palatino Linotype" w:hAnsi="Palatino Linotype" w:cs="Arial"/>
          <w:b/>
          <w:i/>
          <w:sz w:val="22"/>
        </w:rPr>
        <w:t>SEIEM está sectorizado a la Secretaría de Educación,</w:t>
      </w:r>
      <w:r w:rsidRPr="00A04D66">
        <w:rPr>
          <w:rFonts w:ascii="Palatino Linotype" w:hAnsi="Palatino Linotype" w:cs="Arial"/>
          <w:i/>
          <w:sz w:val="22"/>
        </w:rPr>
        <w:t xml:space="preserve"> </w:t>
      </w:r>
      <w:r w:rsidRPr="00A04D66">
        <w:rPr>
          <w:rFonts w:ascii="Palatino Linotype" w:hAnsi="Palatino Linotype" w:cs="Arial"/>
          <w:b/>
          <w:i/>
          <w:sz w:val="22"/>
        </w:rPr>
        <w:t>siendo esta dependencia responsable, en lo externo, de planear, supervisar, controlar y evaluar su funcionamiento;</w:t>
      </w:r>
    </w:p>
    <w:p w:rsidR="00905B09" w:rsidRPr="00A04D66" w:rsidRDefault="00905B09" w:rsidP="007602FC">
      <w:pPr>
        <w:ind w:left="851" w:right="850"/>
        <w:jc w:val="both"/>
        <w:rPr>
          <w:rFonts w:ascii="Palatino Linotype" w:hAnsi="Palatino Linotype" w:cs="Arial"/>
          <w:b/>
          <w:i/>
          <w:sz w:val="22"/>
        </w:rPr>
      </w:pP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b/>
          <w:i/>
          <w:sz w:val="22"/>
        </w:rPr>
        <w:t>Artículo 13.-</w:t>
      </w:r>
      <w:r w:rsidRPr="00A04D66">
        <w:rPr>
          <w:rFonts w:ascii="Palatino Linotype" w:hAnsi="Palatino Linotype" w:cs="Arial"/>
          <w:i/>
          <w:sz w:val="22"/>
        </w:rPr>
        <w:t xml:space="preserve"> Al </w:t>
      </w:r>
      <w:r w:rsidRPr="00A04D66">
        <w:rPr>
          <w:rFonts w:ascii="Palatino Linotype" w:hAnsi="Palatino Linotype" w:cs="Arial"/>
          <w:b/>
          <w:i/>
          <w:sz w:val="22"/>
        </w:rPr>
        <w:t>frente de la Dirección General habrá un Director General</w:t>
      </w:r>
      <w:r w:rsidRPr="00A04D66">
        <w:rPr>
          <w:rFonts w:ascii="Palatino Linotype" w:hAnsi="Palatino Linotype" w:cs="Arial"/>
          <w:i/>
          <w:sz w:val="22"/>
        </w:rPr>
        <w:t xml:space="preserve">, quien será nombrado y removido por el Gobernador del Estado. </w:t>
      </w:r>
    </w:p>
    <w:p w:rsidR="00905B09" w:rsidRPr="00A04D66" w:rsidRDefault="00905B09" w:rsidP="007602FC">
      <w:pPr>
        <w:ind w:left="851" w:right="850"/>
        <w:jc w:val="both"/>
        <w:rPr>
          <w:rFonts w:ascii="Palatino Linotype" w:hAnsi="Palatino Linotype" w:cs="Arial"/>
          <w:i/>
          <w:sz w:val="22"/>
        </w:rPr>
      </w:pP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i/>
          <w:sz w:val="22"/>
        </w:rPr>
        <w:t xml:space="preserve">Artículo 14.- Corresponden al </w:t>
      </w:r>
      <w:r w:rsidRPr="00A04D66">
        <w:rPr>
          <w:rFonts w:ascii="Palatino Linotype" w:hAnsi="Palatino Linotype" w:cs="Arial"/>
          <w:b/>
          <w:i/>
          <w:sz w:val="22"/>
        </w:rPr>
        <w:t>Director General</w:t>
      </w:r>
      <w:r w:rsidRPr="00A04D66">
        <w:rPr>
          <w:rFonts w:ascii="Palatino Linotype" w:hAnsi="Palatino Linotype" w:cs="Arial"/>
          <w:i/>
          <w:sz w:val="22"/>
        </w:rPr>
        <w:t xml:space="preserve">, además de las señaladas en la Ley, las </w:t>
      </w:r>
      <w:r w:rsidRPr="00A04D66">
        <w:rPr>
          <w:rFonts w:ascii="Palatino Linotype" w:hAnsi="Palatino Linotype" w:cs="Arial"/>
          <w:b/>
          <w:i/>
          <w:sz w:val="22"/>
        </w:rPr>
        <w:t>atribuciones siguientes</w:t>
      </w:r>
      <w:r w:rsidRPr="00A04D66">
        <w:rPr>
          <w:rFonts w:ascii="Palatino Linotype" w:hAnsi="Palatino Linotype" w:cs="Arial"/>
          <w:i/>
          <w:sz w:val="22"/>
        </w:rPr>
        <w:t xml:space="preserve">: </w:t>
      </w:r>
    </w:p>
    <w:p w:rsidR="00905B09" w:rsidRPr="00A04D66" w:rsidRDefault="00905B09" w:rsidP="007602FC">
      <w:pPr>
        <w:ind w:left="851" w:right="850"/>
        <w:jc w:val="both"/>
        <w:rPr>
          <w:rFonts w:ascii="Palatino Linotype" w:hAnsi="Palatino Linotype" w:cs="Arial"/>
          <w:i/>
          <w:sz w:val="22"/>
        </w:rPr>
      </w:pP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i/>
          <w:sz w:val="22"/>
        </w:rPr>
        <w:t>I. Dirigir técnica y administrativamente a SEIEM;</w:t>
      </w: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i/>
          <w:sz w:val="22"/>
        </w:rPr>
        <w:t xml:space="preserve">II. Otorgar, negar y revocar la autorización a los particulares para impartir educación preescolar, primaria, secundaria, normal y demás para la formación de maestros de educación básica, de conformidad con las disposiciones aplicables; </w:t>
      </w: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i/>
          <w:sz w:val="22"/>
        </w:rPr>
        <w:t xml:space="preserve">III. Otorgar, negar y retirar el Reconocimiento de Validez Oficial de Estudios a los particulares que impartan estudios de educación inicial en el Subsistema Educativo Federalizado y ordenar su publicación en el periódico oficial “Gaceta del Gobierno”; </w:t>
      </w:r>
    </w:p>
    <w:p w:rsidR="00905B09" w:rsidRPr="00A04D66" w:rsidRDefault="00905B09" w:rsidP="007602FC">
      <w:pPr>
        <w:ind w:left="851" w:right="850"/>
        <w:jc w:val="both"/>
        <w:rPr>
          <w:rFonts w:ascii="Palatino Linotype" w:hAnsi="Palatino Linotype" w:cs="Arial"/>
          <w:i/>
          <w:sz w:val="22"/>
        </w:rPr>
      </w:pPr>
      <w:r w:rsidRPr="00A04D66">
        <w:rPr>
          <w:rFonts w:ascii="Palatino Linotype" w:hAnsi="Palatino Linotype" w:cs="Arial"/>
          <w:i/>
          <w:sz w:val="22"/>
        </w:rPr>
        <w:t>IV. Establecer la política en materia de incorporación de escuelas particulares al Subsistema Educativo Federalizado y los mecanismos para su aplicación y supervisión.</w:t>
      </w:r>
    </w:p>
    <w:p w:rsidR="006E44EB" w:rsidRPr="00A04D66" w:rsidRDefault="006E44EB" w:rsidP="007602FC">
      <w:pPr>
        <w:ind w:right="850"/>
        <w:jc w:val="both"/>
        <w:rPr>
          <w:rFonts w:ascii="Palatino Linotype" w:hAnsi="Palatino Linotype" w:cs="Arial"/>
          <w:i/>
          <w:sz w:val="22"/>
        </w:rPr>
      </w:pPr>
    </w:p>
    <w:p w:rsidR="00F12ABA" w:rsidRPr="00A04D66" w:rsidRDefault="00CE587F"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rPr>
        <w:lastRenderedPageBreak/>
        <w:t>De lo</w:t>
      </w:r>
      <w:r w:rsidR="009A662F" w:rsidRPr="00A04D66">
        <w:rPr>
          <w:rFonts w:ascii="Palatino Linotype" w:hAnsi="Palatino Linotype" w:cs="Arial"/>
        </w:rPr>
        <w:t xml:space="preserve"> anterior, se pude advertir que Servicios Educativos Integrados al Estado de México, es un Organismo público descentralizado de carácter estatal, con personalidad jurídica y patrimonio propio; para ello cuenta con un Director General al cual le corresponde entre otras atribuciones, la de otorgar, negar y </w:t>
      </w:r>
      <w:r w:rsidR="00F12ABA" w:rsidRPr="00A04D66">
        <w:rPr>
          <w:rFonts w:ascii="Palatino Linotype" w:hAnsi="Palatino Linotype" w:cs="Arial"/>
        </w:rPr>
        <w:t xml:space="preserve">revocar a los particulares la autorización para impartir educación preescolar, primaria, secundaria, normal y demás; asimismo, el otorgar, negar o retirar el reconocimiento de validez oficial de estudios a los particulares, para ello establece la política de incorporación de escuelas particulares. </w:t>
      </w:r>
    </w:p>
    <w:p w:rsidR="00F12ABA" w:rsidRPr="00A04D66" w:rsidRDefault="00F12ABA" w:rsidP="007602FC">
      <w:pPr>
        <w:pStyle w:val="Prrafodelista"/>
        <w:autoSpaceDE w:val="0"/>
        <w:autoSpaceDN w:val="0"/>
        <w:adjustRightInd w:val="0"/>
        <w:spacing w:line="360" w:lineRule="auto"/>
        <w:ind w:left="0" w:right="49"/>
        <w:jc w:val="both"/>
        <w:rPr>
          <w:rFonts w:ascii="Palatino Linotype" w:hAnsi="Palatino Linotype" w:cs="Arial"/>
        </w:rPr>
      </w:pPr>
    </w:p>
    <w:p w:rsidR="0013457A" w:rsidRPr="00A04D66" w:rsidRDefault="00F12ABA"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rPr>
        <w:t xml:space="preserve">Es así que, derivado que particular desea conocer información relacionada con el Colegio Helen </w:t>
      </w:r>
      <w:proofErr w:type="spellStart"/>
      <w:r w:rsidRPr="00A04D66">
        <w:rPr>
          <w:rFonts w:ascii="Palatino Linotype" w:hAnsi="Palatino Linotype" w:cs="Arial"/>
        </w:rPr>
        <w:t>Keller</w:t>
      </w:r>
      <w:proofErr w:type="spellEnd"/>
      <w:r w:rsidRPr="00A04D66">
        <w:rPr>
          <w:rFonts w:ascii="Palatino Linotype" w:hAnsi="Palatino Linotype" w:cs="Arial"/>
        </w:rPr>
        <w:t xml:space="preserve">, el cual se encuentra incorporado a Servicios Educativos Integrados al Estado de México, como se advierte en </w:t>
      </w:r>
      <w:r w:rsidR="00844916" w:rsidRPr="00A04D66">
        <w:rPr>
          <w:rFonts w:ascii="Palatino Linotype" w:hAnsi="Palatino Linotype" w:cs="Arial"/>
        </w:rPr>
        <w:t xml:space="preserve">la </w:t>
      </w:r>
      <w:r w:rsidRPr="00A04D66">
        <w:rPr>
          <w:rFonts w:ascii="Palatino Linotype" w:hAnsi="Palatino Linotype" w:cs="Arial"/>
        </w:rPr>
        <w:t>imagen anteriormente inserta; es importante</w:t>
      </w:r>
      <w:r w:rsidR="00B621C6" w:rsidRPr="00A04D66">
        <w:rPr>
          <w:rFonts w:ascii="Palatino Linotype" w:hAnsi="Palatino Linotype" w:cs="Arial"/>
        </w:rPr>
        <w:t xml:space="preserve"> precisar que ése se encuentra constreñido al cumplimiento de las disposiciones de la Ley de la materia, ello conforme al </w:t>
      </w:r>
      <w:r w:rsidR="00B621C6" w:rsidRPr="00A04D66">
        <w:rPr>
          <w:rFonts w:ascii="Palatino Linotype" w:hAnsi="Palatino Linotype" w:cs="Arial"/>
          <w:i/>
        </w:rPr>
        <w:t>Acuerdo mediante el cual el Pleno del Instituto de Transparencia, Acceso a la Información Pública y Protección</w:t>
      </w:r>
      <w:r w:rsidR="00B621C6" w:rsidRPr="00A04D66">
        <w:rPr>
          <w:rFonts w:ascii="Palatino Linotype" w:eastAsiaTheme="minorHAnsi" w:hAnsi="Palatino Linotype"/>
          <w:i/>
          <w:lang w:eastAsia="en-US"/>
        </w:rPr>
        <w:t xml:space="preserve"> de Datos Personales del Estado de México y Municipios, modifica el Padrón de Sujetos Obligados en Materia de Transparencia y Acceso a la Información Pública del Estado de México y Municipios, </w:t>
      </w:r>
      <w:r w:rsidR="00B621C6" w:rsidRPr="00A04D66">
        <w:rPr>
          <w:rFonts w:ascii="Palatino Linotype" w:eastAsiaTheme="minorHAnsi" w:hAnsi="Palatino Linotype"/>
          <w:lang w:eastAsia="en-US"/>
        </w:rPr>
        <w:t xml:space="preserve">el cual fue publicado en el Periódico Oficial </w:t>
      </w:r>
      <w:r w:rsidR="00B621C6" w:rsidRPr="00A04D66">
        <w:rPr>
          <w:rFonts w:ascii="Palatino Linotype" w:hAnsi="Palatino Linotype" w:cs="Arial"/>
        </w:rPr>
        <w:t>Gaceta del Gobierno”</w:t>
      </w:r>
      <w:r w:rsidR="002F0740" w:rsidRPr="00A04D66">
        <w:rPr>
          <w:rFonts w:ascii="Palatino Linotype" w:hAnsi="Palatino Linotype" w:cs="Arial"/>
        </w:rPr>
        <w:t xml:space="preserve"> </w:t>
      </w:r>
      <w:r w:rsidR="0013457A" w:rsidRPr="00A04D66">
        <w:rPr>
          <w:rFonts w:ascii="Palatino Linotype" w:hAnsi="Palatino Linotype" w:cs="Arial"/>
        </w:rPr>
        <w:t xml:space="preserve">en fecha veintisiete de noviembre de dos mil diecisiete, </w:t>
      </w:r>
      <w:r w:rsidR="0013457A" w:rsidRPr="00A04D66">
        <w:rPr>
          <w:rFonts w:ascii="Palatino Linotype" w:eastAsiaTheme="minorHAnsi" w:hAnsi="Palatino Linotype"/>
          <w:lang w:eastAsia="en-US"/>
        </w:rPr>
        <w:t xml:space="preserve">entrando en vigor al día siguiente de su publicación; esto es, el veintiocho de noviembre de dos mil diecisiete; Acuerdo mediante el cual, </w:t>
      </w:r>
      <w:r w:rsidR="00B621C6" w:rsidRPr="00A04D66">
        <w:rPr>
          <w:rFonts w:ascii="Palatino Linotype" w:eastAsiaTheme="minorHAnsi" w:hAnsi="Palatino Linotype"/>
          <w:lang w:eastAsia="en-US"/>
        </w:rPr>
        <w:t>s</w:t>
      </w:r>
      <w:r w:rsidR="0013457A" w:rsidRPr="00A04D66">
        <w:rPr>
          <w:rFonts w:ascii="Palatino Linotype" w:eastAsiaTheme="minorHAnsi" w:hAnsi="Palatino Linotype"/>
          <w:lang w:eastAsia="en-US"/>
        </w:rPr>
        <w:t>e contempla a</w:t>
      </w:r>
      <w:r w:rsidR="00B621C6" w:rsidRPr="00A04D66">
        <w:rPr>
          <w:rFonts w:ascii="Palatino Linotype" w:hAnsi="Palatino Linotype" w:cs="Arial"/>
        </w:rPr>
        <w:t xml:space="preserve"> Servicios Educativos Integrados al Estado de México</w:t>
      </w:r>
      <w:r w:rsidR="0013457A" w:rsidRPr="00A04D66">
        <w:rPr>
          <w:rFonts w:ascii="Palatino Linotype" w:hAnsi="Palatino Linotype" w:cs="Arial"/>
        </w:rPr>
        <w:t>, como Sujeto Obligado que deb</w:t>
      </w:r>
      <w:r w:rsidR="00B621C6" w:rsidRPr="00A04D66">
        <w:rPr>
          <w:rFonts w:ascii="Palatino Linotype" w:hAnsi="Palatino Linotype" w:cs="Arial"/>
        </w:rPr>
        <w:t>e</w:t>
      </w:r>
      <w:r w:rsidR="0013457A" w:rsidRPr="00A04D66">
        <w:rPr>
          <w:rFonts w:ascii="Palatino Linotype" w:hAnsi="Palatino Linotype" w:cs="Arial"/>
        </w:rPr>
        <w:t xml:space="preserve"> cumplir con las obligaciones, procesos, procedimientos, y responsabilidades establecidas tanto en la Ley de Transparencia y Acceso a la Información Pública de nuestra Entidad, para mayor referencia se inserta la siguiente imagen: </w:t>
      </w:r>
    </w:p>
    <w:p w:rsidR="00B621C6" w:rsidRPr="00A04D66" w:rsidRDefault="007602FC" w:rsidP="007602FC">
      <w:pPr>
        <w:pStyle w:val="Prrafodelista"/>
        <w:autoSpaceDE w:val="0"/>
        <w:autoSpaceDN w:val="0"/>
        <w:adjustRightInd w:val="0"/>
        <w:spacing w:line="360" w:lineRule="auto"/>
        <w:ind w:left="0" w:right="49"/>
        <w:jc w:val="both"/>
        <w:rPr>
          <w:rFonts w:ascii="Palatino Linotype" w:hAnsi="Palatino Linotype" w:cs="Arial"/>
        </w:rPr>
      </w:pPr>
      <w:r w:rsidRPr="00A04D66">
        <w:rPr>
          <w:rFonts w:ascii="Palatino Linotype" w:hAnsi="Palatino Linotype" w:cs="Arial"/>
          <w:noProof/>
          <w:lang w:eastAsia="es-MX"/>
        </w:rPr>
        <w:lastRenderedPageBreak/>
        <mc:AlternateContent>
          <mc:Choice Requires="wps">
            <w:drawing>
              <wp:anchor distT="0" distB="0" distL="114300" distR="114300" simplePos="0" relativeHeight="251693056" behindDoc="0" locked="0" layoutInCell="1" allowOverlap="1" wp14:anchorId="6364A27D" wp14:editId="26BA826F">
                <wp:simplePos x="0" y="0"/>
                <wp:positionH relativeFrom="margin">
                  <wp:align>left</wp:align>
                </wp:positionH>
                <wp:positionV relativeFrom="paragraph">
                  <wp:posOffset>3390372</wp:posOffset>
                </wp:positionV>
                <wp:extent cx="5379522" cy="124649"/>
                <wp:effectExtent l="57150" t="19050" r="50165" b="104140"/>
                <wp:wrapNone/>
                <wp:docPr id="8" name="Rectángulo redondeado 8"/>
                <wp:cNvGraphicFramePr/>
                <a:graphic xmlns:a="http://schemas.openxmlformats.org/drawingml/2006/main">
                  <a:graphicData uri="http://schemas.microsoft.com/office/word/2010/wordprocessingShape">
                    <wps:wsp>
                      <wps:cNvSpPr/>
                      <wps:spPr>
                        <a:xfrm>
                          <a:off x="0" y="0"/>
                          <a:ext cx="5379522" cy="124649"/>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36284" id="Rectángulo redondeado 8" o:spid="_x0000_s1026" style="position:absolute;margin-left:0;margin-top:266.95pt;width:423.6pt;height:9.8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" filled="f" strokecolor="red" strokeweight="1.5pt">
                <v:shadow on="t" color="black" opacity="22937f" origin=",.5" offset="0,.63889mm"/>
                <w10:wrap anchorx="margin"/>
              </v:roundrect>
            </w:pict>
          </mc:Fallback>
        </mc:AlternateContent>
      </w:r>
      <w:r w:rsidRPr="00A04D66">
        <w:rPr>
          <w:rFonts w:ascii="Palatino Linotype" w:hAnsi="Palatino Linotype" w:cs="Arial"/>
          <w:noProof/>
          <w:lang w:eastAsia="es-MX"/>
        </w:rPr>
        <mc:AlternateContent>
          <mc:Choice Requires="wps">
            <w:drawing>
              <wp:anchor distT="0" distB="0" distL="114300" distR="114300" simplePos="0" relativeHeight="251691008" behindDoc="0" locked="0" layoutInCell="1" allowOverlap="1" wp14:anchorId="2F3E2371" wp14:editId="7DE275EC">
                <wp:simplePos x="0" y="0"/>
                <wp:positionH relativeFrom="column">
                  <wp:posOffset>1692622</wp:posOffset>
                </wp:positionH>
                <wp:positionV relativeFrom="paragraph">
                  <wp:posOffset>1680186</wp:posOffset>
                </wp:positionV>
                <wp:extent cx="3105397" cy="166254"/>
                <wp:effectExtent l="57150" t="19050" r="57150" b="100965"/>
                <wp:wrapNone/>
                <wp:docPr id="2" name="Rectángulo redondeado 2"/>
                <wp:cNvGraphicFramePr/>
                <a:graphic xmlns:a="http://schemas.openxmlformats.org/drawingml/2006/main">
                  <a:graphicData uri="http://schemas.microsoft.com/office/word/2010/wordprocessingShape">
                    <wps:wsp>
                      <wps:cNvSpPr/>
                      <wps:spPr>
                        <a:xfrm>
                          <a:off x="0" y="0"/>
                          <a:ext cx="3105397" cy="166254"/>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E0699D" id="Rectángulo redondeado 2" o:spid="_x0000_s1026" style="position:absolute;margin-left:133.3pt;margin-top:132.3pt;width:244.5pt;height:13.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" filled="f" strokecolor="red" strokeweight="1.5pt">
                <v:shadow on="t" color="black" opacity="22937f" origin=",.5" offset="0,.63889mm"/>
              </v:roundrect>
            </w:pict>
          </mc:Fallback>
        </mc:AlternateContent>
      </w:r>
      <w:r w:rsidR="00B621C6" w:rsidRPr="00A04D66">
        <w:rPr>
          <w:rFonts w:ascii="Palatino Linotype" w:hAnsi="Palatino Linotype" w:cs="Arial"/>
          <w:noProof/>
          <w:lang w:eastAsia="es-MX"/>
        </w:rPr>
        <w:drawing>
          <wp:inline distT="0" distB="0" distL="0" distR="0">
            <wp:extent cx="5684520" cy="3758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7">
                      <a:extLst>
                        <a:ext uri="{28A0092B-C50C-407E-A947-70E740481C1C}">
                          <a14:useLocalDpi xmlns:a14="http://schemas.microsoft.com/office/drawing/2010/main" val="0"/>
                        </a:ext>
                      </a:extLst>
                    </a:blip>
                    <a:srcRect b="38927"/>
                    <a:stretch/>
                  </pic:blipFill>
                  <pic:spPr bwMode="auto">
                    <a:xfrm>
                      <a:off x="0" y="0"/>
                      <a:ext cx="5702822" cy="3770641"/>
                    </a:xfrm>
                    <a:prstGeom prst="rect">
                      <a:avLst/>
                    </a:prstGeom>
                    <a:ln>
                      <a:noFill/>
                    </a:ln>
                    <a:extLst>
                      <a:ext uri="{53640926-AAD7-44D8-BBD7-CCE9431645EC}">
                        <a14:shadowObscured xmlns:a14="http://schemas.microsoft.com/office/drawing/2010/main"/>
                      </a:ext>
                    </a:extLst>
                  </pic:spPr>
                </pic:pic>
              </a:graphicData>
            </a:graphic>
          </wp:inline>
        </w:drawing>
      </w:r>
    </w:p>
    <w:p w:rsidR="0013457A" w:rsidRPr="00A04D66" w:rsidRDefault="0013457A" w:rsidP="007602FC">
      <w:pPr>
        <w:pStyle w:val="Prrafodelista"/>
        <w:autoSpaceDE w:val="0"/>
        <w:autoSpaceDN w:val="0"/>
        <w:adjustRightInd w:val="0"/>
        <w:spacing w:line="360" w:lineRule="auto"/>
        <w:ind w:left="0" w:right="49"/>
        <w:jc w:val="both"/>
        <w:rPr>
          <w:rFonts w:ascii="Palatino Linotype" w:hAnsi="Palatino Linotype" w:cs="Arial"/>
        </w:rPr>
      </w:pPr>
    </w:p>
    <w:p w:rsidR="00F827D7" w:rsidRPr="00A04D66" w:rsidRDefault="0013457A" w:rsidP="007602FC">
      <w:pPr>
        <w:spacing w:line="360" w:lineRule="auto"/>
        <w:jc w:val="both"/>
        <w:rPr>
          <w:rFonts w:ascii="Palatino Linotype" w:hAnsi="Palatino Linotype" w:cs="Arial"/>
          <w:b/>
        </w:rPr>
      </w:pPr>
      <w:r w:rsidRPr="00A04D66">
        <w:rPr>
          <w:rFonts w:ascii="Palatino Linotype" w:hAnsi="Palatino Linotype" w:cs="Arial"/>
        </w:rPr>
        <w:t xml:space="preserve">Atento a lo anterior, </w:t>
      </w:r>
      <w:r w:rsidR="00B621C6" w:rsidRPr="00A04D66">
        <w:rPr>
          <w:rFonts w:ascii="Palatino Linotype" w:hAnsi="Palatino Linotype" w:cs="Arial"/>
        </w:rPr>
        <w:t>se concluye que la informaci</w:t>
      </w:r>
      <w:r w:rsidR="007A76CC" w:rsidRPr="00A04D66">
        <w:rPr>
          <w:rFonts w:ascii="Palatino Linotype" w:hAnsi="Palatino Linotype" w:cs="Arial"/>
        </w:rPr>
        <w:t xml:space="preserve">ón requerida por el particular </w:t>
      </w:r>
      <w:r w:rsidR="005C647A" w:rsidRPr="00A04D66">
        <w:rPr>
          <w:rFonts w:ascii="Palatino Linotype" w:hAnsi="Palatino Linotype" w:cs="Arial"/>
        </w:rPr>
        <w:t xml:space="preserve">no es competencia de la Secretaria de Educación; </w:t>
      </w:r>
      <w:r w:rsidR="007A76CC" w:rsidRPr="00A04D66">
        <w:rPr>
          <w:rFonts w:ascii="Palatino Linotype" w:hAnsi="Palatino Linotype" w:cs="Arial"/>
        </w:rPr>
        <w:t xml:space="preserve">sin embargo, la respuesta proporcionada por </w:t>
      </w:r>
      <w:r w:rsidR="007A76CC" w:rsidRPr="00A04D66">
        <w:rPr>
          <w:rFonts w:ascii="Palatino Linotype" w:hAnsi="Palatino Linotype" w:cs="Arial"/>
          <w:b/>
        </w:rPr>
        <w:t xml:space="preserve">EL SUJETO OBLIGADO </w:t>
      </w:r>
      <w:r w:rsidR="007A76CC" w:rsidRPr="00A04D66">
        <w:rPr>
          <w:rFonts w:ascii="Palatino Linotype" w:hAnsi="Palatino Linotype" w:cs="Arial"/>
        </w:rPr>
        <w:t xml:space="preserve">no se encuentra ajustada al diverso </w:t>
      </w:r>
      <w:r w:rsidR="00F827D7" w:rsidRPr="00A04D66">
        <w:rPr>
          <w:rFonts w:ascii="Palatino Linotype" w:eastAsia="Calibri" w:hAnsi="Palatino Linotype" w:cs="Arial"/>
        </w:rPr>
        <w:t xml:space="preserve">167 de la Ley de Transparencia y Acceso a la Información Pública del Estado de México y Municipios, el cual establece que cuando las unidades de transparencia determinen la notoria incompetencia por parte de los sujetos obligados, dentro del ámbito de aplicación, para atender la solicitud de acceso a la </w:t>
      </w:r>
      <w:r w:rsidR="00F827D7" w:rsidRPr="00A04D66">
        <w:rPr>
          <w:rFonts w:ascii="Palatino Linotype" w:hAnsi="Palatino Linotype" w:cs="Arial"/>
        </w:rPr>
        <w:t xml:space="preserve">información, </w:t>
      </w:r>
      <w:r w:rsidR="00F827D7" w:rsidRPr="00A04D66">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00F827D7" w:rsidRPr="00A04D66">
        <w:rPr>
          <w:rFonts w:ascii="Palatino Linotype" w:hAnsi="Palatino Linotype" w:cs="Arial"/>
        </w:rPr>
        <w:t xml:space="preserve">. Situación que se insiste no fue prevista por </w:t>
      </w:r>
      <w:r w:rsidR="003F0AD8" w:rsidRPr="00A04D66">
        <w:rPr>
          <w:rFonts w:ascii="Palatino Linotype" w:hAnsi="Palatino Linotype" w:cs="Arial"/>
          <w:b/>
        </w:rPr>
        <w:t>EL SUJETO OBLIGADO</w:t>
      </w:r>
      <w:r w:rsidR="00F827D7" w:rsidRPr="00A04D66">
        <w:rPr>
          <w:rFonts w:ascii="Palatino Linotype" w:hAnsi="Palatino Linotype" w:cs="Arial"/>
          <w:b/>
        </w:rPr>
        <w:t>.</w:t>
      </w:r>
    </w:p>
    <w:p w:rsidR="007602FC" w:rsidRPr="00A04D66" w:rsidRDefault="007602FC" w:rsidP="007602FC">
      <w:pPr>
        <w:spacing w:line="360" w:lineRule="auto"/>
        <w:jc w:val="both"/>
        <w:rPr>
          <w:rFonts w:ascii="Palatino Linotype" w:hAnsi="Palatino Linotype" w:cs="Arial"/>
        </w:rPr>
      </w:pPr>
    </w:p>
    <w:p w:rsidR="00F827D7" w:rsidRPr="00A04D66" w:rsidRDefault="00F827D7" w:rsidP="007602FC">
      <w:pPr>
        <w:spacing w:line="360" w:lineRule="auto"/>
        <w:jc w:val="both"/>
        <w:rPr>
          <w:rFonts w:ascii="Palatino Linotype" w:eastAsia="Calibri" w:hAnsi="Palatino Linotype" w:cs="Arial"/>
        </w:rPr>
      </w:pPr>
      <w:r w:rsidRPr="00A04D66">
        <w:rPr>
          <w:rFonts w:ascii="Palatino Linotype" w:eastAsia="Calibri" w:hAnsi="Palatino Linotype" w:cs="Arial"/>
        </w:rPr>
        <w:lastRenderedPageBreak/>
        <w:t xml:space="preserve">En consecuencia, el Sujeto Obligado deberá atender el contenido del artículo 49 de la citada ley, para efectos de que sea declarada por parte del Comité de Transparencia la incompetencia a la que se hace referencia en la respuesta proporcionada. </w:t>
      </w:r>
    </w:p>
    <w:p w:rsidR="007602FC" w:rsidRPr="00A04D66" w:rsidRDefault="007602FC" w:rsidP="007602FC">
      <w:pPr>
        <w:jc w:val="both"/>
        <w:rPr>
          <w:rFonts w:ascii="Palatino Linotype" w:eastAsia="Calibri" w:hAnsi="Palatino Linotype" w:cs="Arial"/>
          <w:sz w:val="22"/>
          <w:szCs w:val="22"/>
        </w:rPr>
      </w:pPr>
    </w:p>
    <w:p w:rsidR="00F827D7" w:rsidRPr="00A04D66" w:rsidRDefault="00F827D7" w:rsidP="007602FC">
      <w:pPr>
        <w:autoSpaceDE w:val="0"/>
        <w:autoSpaceDN w:val="0"/>
        <w:adjustRightInd w:val="0"/>
        <w:ind w:left="851" w:right="899"/>
        <w:jc w:val="both"/>
        <w:rPr>
          <w:rFonts w:ascii="Palatino Linotype" w:hAnsi="Palatino Linotype" w:cs="Arial"/>
          <w:i/>
          <w:sz w:val="22"/>
          <w:szCs w:val="22"/>
        </w:rPr>
      </w:pPr>
      <w:r w:rsidRPr="00A04D66">
        <w:rPr>
          <w:rFonts w:ascii="Palatino Linotype" w:hAnsi="Palatino Linotype" w:cs="Arial"/>
          <w:b/>
          <w:bCs/>
          <w:i/>
          <w:sz w:val="22"/>
          <w:szCs w:val="22"/>
        </w:rPr>
        <w:t xml:space="preserve">“Artículo 49. </w:t>
      </w:r>
      <w:r w:rsidRPr="00A04D66">
        <w:rPr>
          <w:rFonts w:ascii="Palatino Linotype" w:hAnsi="Palatino Linotype" w:cs="Arial"/>
          <w:i/>
          <w:sz w:val="22"/>
          <w:szCs w:val="22"/>
        </w:rPr>
        <w:t>Los Comités de Transparencia tendrán las siguientes atribuciones:</w:t>
      </w:r>
    </w:p>
    <w:p w:rsidR="00F827D7" w:rsidRPr="00A04D66" w:rsidRDefault="00F827D7" w:rsidP="007602FC">
      <w:pPr>
        <w:autoSpaceDE w:val="0"/>
        <w:autoSpaceDN w:val="0"/>
        <w:adjustRightInd w:val="0"/>
        <w:ind w:left="851" w:right="899"/>
        <w:jc w:val="both"/>
        <w:rPr>
          <w:rFonts w:ascii="Palatino Linotype" w:hAnsi="Palatino Linotype" w:cs="Arial"/>
          <w:i/>
          <w:sz w:val="22"/>
          <w:szCs w:val="22"/>
        </w:rPr>
      </w:pPr>
      <w:r w:rsidRPr="00A04D66">
        <w:rPr>
          <w:rFonts w:ascii="Palatino Linotype" w:hAnsi="Palatino Linotype" w:cs="Arial"/>
          <w:b/>
          <w:bCs/>
          <w:i/>
          <w:sz w:val="22"/>
          <w:szCs w:val="22"/>
        </w:rPr>
        <w:t xml:space="preserve">I. </w:t>
      </w:r>
      <w:r w:rsidRPr="00A04D66">
        <w:rPr>
          <w:rFonts w:ascii="Palatino Linotype"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rsidR="00F827D7" w:rsidRPr="00A04D66" w:rsidRDefault="00F827D7" w:rsidP="007602FC">
      <w:pPr>
        <w:autoSpaceDE w:val="0"/>
        <w:autoSpaceDN w:val="0"/>
        <w:adjustRightInd w:val="0"/>
        <w:ind w:left="851" w:right="899"/>
        <w:jc w:val="both"/>
        <w:rPr>
          <w:rFonts w:ascii="Palatino Linotype" w:hAnsi="Palatino Linotype" w:cs="Arial"/>
          <w:i/>
          <w:sz w:val="22"/>
          <w:szCs w:val="22"/>
        </w:rPr>
      </w:pPr>
      <w:r w:rsidRPr="00A04D66">
        <w:rPr>
          <w:rFonts w:ascii="Palatino Linotype" w:hAnsi="Palatino Linotype" w:cs="Arial"/>
          <w:b/>
          <w:bCs/>
          <w:i/>
          <w:sz w:val="22"/>
          <w:szCs w:val="22"/>
        </w:rPr>
        <w:t xml:space="preserve">II. </w:t>
      </w:r>
      <w:r w:rsidRPr="00A04D66">
        <w:rPr>
          <w:rFonts w:ascii="Palatino Linotype" w:hAnsi="Palatino Linotype" w:cs="Arial"/>
          <w:i/>
          <w:sz w:val="22"/>
          <w:szCs w:val="22"/>
        </w:rPr>
        <w:t xml:space="preserve">Confirmar, modificar o revocar las determinaciones que en materia de ampliación del plazo de respuesta, clasificación de la información y declaración de inexistencia </w:t>
      </w:r>
      <w:r w:rsidRPr="00A04D66">
        <w:rPr>
          <w:rFonts w:ascii="Palatino Linotype" w:hAnsi="Palatino Linotype" w:cs="Arial"/>
          <w:b/>
          <w:i/>
          <w:sz w:val="22"/>
          <w:szCs w:val="22"/>
        </w:rPr>
        <w:t xml:space="preserve">o </w:t>
      </w:r>
      <w:r w:rsidRPr="00A04D66">
        <w:rPr>
          <w:rFonts w:ascii="Palatino Linotype" w:hAnsi="Palatino Linotype" w:cs="Arial"/>
          <w:b/>
          <w:i/>
          <w:sz w:val="22"/>
          <w:szCs w:val="22"/>
          <w:u w:val="single"/>
        </w:rPr>
        <w:t>de incompetencia realicen los titulares de las áreas de los sujetos obligados</w:t>
      </w:r>
      <w:r w:rsidRPr="00A04D66">
        <w:rPr>
          <w:rFonts w:ascii="Palatino Linotype" w:hAnsi="Palatino Linotype" w:cs="Arial"/>
          <w:i/>
          <w:sz w:val="22"/>
          <w:szCs w:val="22"/>
        </w:rPr>
        <w:t>;</w:t>
      </w:r>
    </w:p>
    <w:p w:rsidR="00F827D7" w:rsidRPr="00A04D66" w:rsidRDefault="00F827D7" w:rsidP="007602FC">
      <w:pPr>
        <w:autoSpaceDE w:val="0"/>
        <w:autoSpaceDN w:val="0"/>
        <w:adjustRightInd w:val="0"/>
        <w:ind w:left="851" w:right="899"/>
        <w:jc w:val="both"/>
        <w:rPr>
          <w:rFonts w:ascii="Palatino Linotype" w:hAnsi="Palatino Linotype" w:cs="Arial"/>
          <w:i/>
          <w:sz w:val="22"/>
          <w:szCs w:val="22"/>
        </w:rPr>
      </w:pPr>
      <w:r w:rsidRPr="00A04D66">
        <w:rPr>
          <w:rFonts w:ascii="Palatino Linotype" w:hAnsi="Palatino Linotype" w:cs="Arial"/>
          <w:b/>
          <w:bCs/>
          <w:i/>
          <w:sz w:val="22"/>
          <w:szCs w:val="22"/>
        </w:rPr>
        <w:t>…</w:t>
      </w:r>
      <w:r w:rsidRPr="00A04D66">
        <w:rPr>
          <w:rFonts w:ascii="Palatino Linotype" w:hAnsi="Palatino Linotype" w:cs="Arial"/>
          <w:i/>
          <w:sz w:val="22"/>
          <w:szCs w:val="22"/>
        </w:rPr>
        <w:t>”</w:t>
      </w:r>
    </w:p>
    <w:p w:rsidR="007602FC" w:rsidRPr="00A04D66" w:rsidRDefault="007602FC" w:rsidP="007602FC">
      <w:pPr>
        <w:autoSpaceDE w:val="0"/>
        <w:autoSpaceDN w:val="0"/>
        <w:adjustRightInd w:val="0"/>
        <w:ind w:left="851" w:right="899"/>
        <w:jc w:val="both"/>
        <w:rPr>
          <w:rFonts w:ascii="Palatino Linotype" w:hAnsi="Palatino Linotype" w:cs="Arial"/>
          <w:i/>
          <w:sz w:val="22"/>
          <w:szCs w:val="22"/>
        </w:rPr>
      </w:pPr>
    </w:p>
    <w:p w:rsidR="00F827D7" w:rsidRPr="00A04D66" w:rsidRDefault="00F827D7" w:rsidP="007602FC">
      <w:pPr>
        <w:spacing w:line="360" w:lineRule="auto"/>
        <w:jc w:val="both"/>
        <w:rPr>
          <w:rFonts w:ascii="Palatino Linotype" w:eastAsia="Calibri" w:hAnsi="Palatino Linotype" w:cs="Arial"/>
        </w:rPr>
      </w:pPr>
      <w:r w:rsidRPr="00A04D66">
        <w:rPr>
          <w:rFonts w:ascii="Palatino Linotype" w:eastAsia="Calibri" w:hAnsi="Palatino Linotype" w:cs="Arial"/>
        </w:rPr>
        <w:t>Es de lo expuesto que el Comité de Transparencia debe confirmar la incompetencia por el punto que se ha tratado, que en el presente asunto encuadra en el supuesto de la Ley.</w:t>
      </w:r>
    </w:p>
    <w:p w:rsidR="00BC1900" w:rsidRPr="00A04D66" w:rsidRDefault="00BC1900" w:rsidP="007602FC">
      <w:pPr>
        <w:autoSpaceDE w:val="0"/>
        <w:autoSpaceDN w:val="0"/>
        <w:adjustRightInd w:val="0"/>
        <w:spacing w:line="360" w:lineRule="auto"/>
        <w:jc w:val="both"/>
        <w:rPr>
          <w:rFonts w:ascii="Palatino Linotype" w:eastAsia="Arial Unicode MS" w:hAnsi="Palatino Linotype" w:cs="Arial"/>
        </w:rPr>
      </w:pPr>
    </w:p>
    <w:p w:rsidR="003F0AD8" w:rsidRPr="00A04D66" w:rsidRDefault="003F0AD8" w:rsidP="003F0AD8">
      <w:pPr>
        <w:autoSpaceDE w:val="0"/>
        <w:autoSpaceDN w:val="0"/>
        <w:adjustRightInd w:val="0"/>
        <w:spacing w:line="360" w:lineRule="auto"/>
        <w:jc w:val="both"/>
        <w:rPr>
          <w:rFonts w:ascii="Palatino Linotype" w:eastAsia="Calibri" w:hAnsi="Palatino Linotype" w:cs="Arial"/>
        </w:rPr>
      </w:pPr>
      <w:r w:rsidRPr="00A04D66">
        <w:rPr>
          <w:rFonts w:ascii="Palatino Linotype" w:eastAsia="Arial Unicode MS" w:hAnsi="Palatino Linotype" w:cs="Arial"/>
        </w:rPr>
        <w:t xml:space="preserve">Ahora bien, </w:t>
      </w:r>
      <w:r w:rsidRPr="00A04D66">
        <w:rPr>
          <w:rFonts w:ascii="Palatino Linotype" w:eastAsia="Calibri" w:hAnsi="Palatino Linotype" w:cs="Arial"/>
        </w:rPr>
        <w:t xml:space="preserve">no pasa desapercibido para este Órgano Garante que el particular al momento de presentar el recurso materia del presente asunto, refirió como razones o motivos de inconformidad que </w:t>
      </w:r>
      <w:r w:rsidRPr="00A04D66">
        <w:rPr>
          <w:rFonts w:ascii="Palatino Linotype" w:eastAsia="Calibri" w:hAnsi="Palatino Linotype" w:cs="Arial"/>
          <w:i/>
        </w:rPr>
        <w:t>“…en ninguna parte de su respuesta obra el haber realizado una búsqueda exhaustiva en sus archivos para encontrar el nombre de la institución educativa a favor de quien se expidió la CCT y su domicilio…”;</w:t>
      </w:r>
      <w:r w:rsidRPr="00A04D66">
        <w:rPr>
          <w:rFonts w:ascii="Palatino Linotype" w:eastAsia="Calibri" w:hAnsi="Palatino Linotype" w:cs="Arial"/>
          <w:b/>
          <w:i/>
        </w:rPr>
        <w:t xml:space="preserve"> </w:t>
      </w:r>
      <w:r w:rsidRPr="00A04D66">
        <w:rPr>
          <w:rFonts w:ascii="Palatino Linotype" w:eastAsia="Calibri" w:hAnsi="Palatino Linotype" w:cs="Arial"/>
        </w:rPr>
        <w:t xml:space="preserve">al respecto, es de señalar que dicha búsqueda fue demostrada mediante Informe Justificado, pues para ello anexó una imagen que arrojó el Sistema de Consulta de Centros de Trabajo (CCT-SEDU) en el que se puede corroborar que el Colegio referido en la solicitud, se encuentra bajo el Subsistema de SEIEM. </w:t>
      </w:r>
    </w:p>
    <w:p w:rsidR="003F0AD8" w:rsidRPr="00A04D66" w:rsidRDefault="003F0AD8" w:rsidP="007602FC">
      <w:pPr>
        <w:spacing w:line="360" w:lineRule="auto"/>
        <w:jc w:val="both"/>
        <w:rPr>
          <w:rFonts w:ascii="Palatino Linotype" w:eastAsia="Calibri" w:hAnsi="Palatino Linotype" w:cs="Arial"/>
        </w:rPr>
      </w:pPr>
    </w:p>
    <w:p w:rsidR="00BC1900" w:rsidRPr="00A04D66" w:rsidRDefault="00BC1900" w:rsidP="007602FC">
      <w:pPr>
        <w:spacing w:line="360" w:lineRule="auto"/>
        <w:jc w:val="both"/>
        <w:rPr>
          <w:rFonts w:ascii="Palatino Linotype" w:eastAsia="Calibri" w:hAnsi="Palatino Linotype" w:cs="Arial"/>
        </w:rPr>
      </w:pPr>
      <w:r w:rsidRPr="00A04D66">
        <w:rPr>
          <w:rFonts w:ascii="Palatino Linotype" w:eastAsia="Calibri" w:hAnsi="Palatino Linotype" w:cs="Arial"/>
        </w:rPr>
        <w:t xml:space="preserve">En efecto, si bien </w:t>
      </w:r>
      <w:r w:rsidRPr="00A04D66">
        <w:rPr>
          <w:rFonts w:ascii="Palatino Linotype" w:eastAsia="Calibri" w:hAnsi="Palatino Linotype" w:cs="Arial"/>
          <w:b/>
        </w:rPr>
        <w:t>EL SUJETO OBLIGADO</w:t>
      </w:r>
      <w:r w:rsidRPr="00A04D66">
        <w:rPr>
          <w:rFonts w:ascii="Palatino Linotype" w:eastAsia="Calibri" w:hAnsi="Palatino Linotype" w:cs="Arial"/>
        </w:rPr>
        <w:t xml:space="preserve"> no tiene competencia para administrar, generar o poseer la información solicitada por </w:t>
      </w:r>
      <w:r w:rsidRPr="00A04D66">
        <w:rPr>
          <w:rFonts w:ascii="Palatino Linotype" w:eastAsia="Calibri" w:hAnsi="Palatino Linotype" w:cs="Arial"/>
          <w:b/>
        </w:rPr>
        <w:t xml:space="preserve">EL RECURRENTE </w:t>
      </w:r>
      <w:r w:rsidRPr="00A04D66">
        <w:rPr>
          <w:rFonts w:ascii="Palatino Linotype" w:eastAsia="Calibri" w:hAnsi="Palatino Linotype" w:cs="Arial"/>
        </w:rPr>
        <w:t xml:space="preserve">en el presente </w:t>
      </w:r>
      <w:r w:rsidRPr="00A04D66">
        <w:rPr>
          <w:rFonts w:ascii="Palatino Linotype" w:eastAsia="Calibri" w:hAnsi="Palatino Linotype" w:cs="Arial"/>
        </w:rPr>
        <w:lastRenderedPageBreak/>
        <w:t>asunto, en virtud de ser atribución del diverso Sujeto Obligado denominado</w:t>
      </w:r>
      <w:r w:rsidRPr="00A04D66">
        <w:rPr>
          <w:rFonts w:ascii="Palatino Linotype" w:hAnsi="Palatino Linotype" w:cs="Arial"/>
          <w:lang w:eastAsia="es-MX"/>
        </w:rPr>
        <w:t xml:space="preserve"> </w:t>
      </w:r>
      <w:r w:rsidR="003B59E4" w:rsidRPr="00A04D66">
        <w:rPr>
          <w:rFonts w:ascii="Palatino Linotype" w:eastAsia="Arial Unicode MS" w:hAnsi="Palatino Linotype" w:cs="Arial"/>
          <w:noProof/>
          <w:lang w:eastAsia="es-MX"/>
        </w:rPr>
        <w:t>Servicios Educativos Integrados al Estado de México</w:t>
      </w:r>
      <w:r w:rsidRPr="00A04D66">
        <w:rPr>
          <w:rFonts w:ascii="Palatino Linotype" w:eastAsia="Calibri" w:hAnsi="Palatino Linotype" w:cs="Arial"/>
        </w:rPr>
        <w:t xml:space="preserve">, como se vio anteriormente, también lo es que, dicha incompetencia debió haber sido confirmada, modificada o revocada por el Comité de Transparencia del </w:t>
      </w:r>
      <w:r w:rsidRPr="00A04D66">
        <w:rPr>
          <w:rFonts w:ascii="Palatino Linotype" w:eastAsia="Calibri" w:hAnsi="Palatino Linotype" w:cs="Arial"/>
          <w:b/>
        </w:rPr>
        <w:t>SUJETO OBLIGADO</w:t>
      </w:r>
      <w:r w:rsidRPr="00A04D66">
        <w:rPr>
          <w:rFonts w:ascii="Palatino Linotype" w:eastAsia="Calibri" w:hAnsi="Palatino Linotype" w:cs="Arial"/>
        </w:rPr>
        <w:t xml:space="preserve"> en términos del precepto legal referido, razón por la cual se considera viable ordenar al </w:t>
      </w:r>
      <w:r w:rsidRPr="00A04D66">
        <w:rPr>
          <w:rFonts w:ascii="Palatino Linotype" w:eastAsia="Calibri" w:hAnsi="Palatino Linotype" w:cs="Arial"/>
          <w:b/>
        </w:rPr>
        <w:t>SUJETO OBLIGADO</w:t>
      </w:r>
      <w:r w:rsidRPr="00A04D66">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w:t>
      </w:r>
      <w:r w:rsidR="003B59E4" w:rsidRPr="00A04D66">
        <w:rPr>
          <w:rFonts w:ascii="Palatino Linotype" w:eastAsia="Calibri" w:hAnsi="Palatino Linotype" w:cs="Arial"/>
        </w:rPr>
        <w:t xml:space="preserve"> </w:t>
      </w:r>
      <w:r w:rsidRPr="00A04D66">
        <w:rPr>
          <w:rFonts w:ascii="Palatino Linotype" w:eastAsia="Calibri" w:hAnsi="Palatino Linotype" w:cs="Arial"/>
        </w:rPr>
        <w:t xml:space="preserve"> solicitud de información presentada por </w:t>
      </w:r>
      <w:r w:rsidRPr="00A04D66">
        <w:rPr>
          <w:rFonts w:ascii="Palatino Linotype" w:eastAsia="Calibri" w:hAnsi="Palatino Linotype" w:cs="Arial"/>
          <w:b/>
        </w:rPr>
        <w:t>EL RECURRENTE</w:t>
      </w:r>
      <w:r w:rsidRPr="00A04D66">
        <w:rPr>
          <w:rFonts w:ascii="Palatino Linotype" w:eastAsia="Calibri" w:hAnsi="Palatino Linotype" w:cs="Arial"/>
        </w:rPr>
        <w:t>, debiendo notificarle de igual forma el Acuerdo de referencia.</w:t>
      </w:r>
    </w:p>
    <w:p w:rsidR="00BC1900" w:rsidRPr="00A04D66" w:rsidRDefault="00BC1900" w:rsidP="007602FC">
      <w:pPr>
        <w:spacing w:line="360" w:lineRule="auto"/>
        <w:jc w:val="both"/>
        <w:rPr>
          <w:rFonts w:ascii="Palatino Linotype" w:eastAsia="Calibri" w:hAnsi="Palatino Linotype" w:cs="Arial"/>
        </w:rPr>
      </w:pPr>
    </w:p>
    <w:p w:rsidR="00BC1900" w:rsidRPr="00A04D66" w:rsidRDefault="00BC1900" w:rsidP="007602FC">
      <w:pPr>
        <w:spacing w:line="360" w:lineRule="auto"/>
        <w:jc w:val="both"/>
        <w:rPr>
          <w:rFonts w:ascii="Palatino Linotype" w:eastAsia="Calibri" w:hAnsi="Palatino Linotype" w:cs="Arial"/>
        </w:rPr>
      </w:pPr>
      <w:r w:rsidRPr="00A04D66">
        <w:rPr>
          <w:rFonts w:ascii="Palatino Linotype" w:eastAsia="Calibri" w:hAnsi="Palatino Linotype" w:cs="Arial"/>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 </w:t>
      </w:r>
      <w:r w:rsidRPr="00A04D66">
        <w:rPr>
          <w:rFonts w:ascii="Palatino Linotype" w:eastAsia="Calibri" w:hAnsi="Palatino Linotype" w:cs="Arial"/>
          <w:b/>
        </w:rPr>
        <w:t>RECURRENTE</w:t>
      </w:r>
      <w:r w:rsidRPr="00A04D66">
        <w:rPr>
          <w:rFonts w:ascii="Palatino Linotype" w:eastAsia="Calibri" w:hAnsi="Palatino Linotype" w:cs="Arial"/>
        </w:rPr>
        <w:t xml:space="preserve"> para que pueda realizar la solicitud de información ante el Sujeto Obligado correspondiente.</w:t>
      </w:r>
    </w:p>
    <w:p w:rsidR="00D4064B" w:rsidRPr="00A04D66" w:rsidRDefault="00D4064B" w:rsidP="007602FC">
      <w:pPr>
        <w:spacing w:line="360" w:lineRule="auto"/>
        <w:jc w:val="both"/>
        <w:rPr>
          <w:rFonts w:ascii="Palatino Linotype" w:hAnsi="Palatino Linotype"/>
        </w:rPr>
      </w:pPr>
    </w:p>
    <w:p w:rsidR="007B2194" w:rsidRPr="00A04D66" w:rsidRDefault="007B2194" w:rsidP="007602FC">
      <w:pPr>
        <w:spacing w:line="360" w:lineRule="auto"/>
        <w:jc w:val="both"/>
        <w:rPr>
          <w:rFonts w:ascii="Palatino Linotype" w:hAnsi="Palatino Linotype"/>
          <w:lang w:val="es-ES_tradnl"/>
        </w:rPr>
      </w:pPr>
      <w:r w:rsidRPr="00A04D66">
        <w:rPr>
          <w:rFonts w:ascii="Palatino Linotype" w:hAnsi="Palatino Linotype" w:cs="Arial"/>
          <w:lang w:val="es-ES_tradnl" w:eastAsia="es-MX"/>
        </w:rPr>
        <w:t xml:space="preserve">Finalmente, este Órgano Revisor advierte que las razones o motivos de inconformidad hechos valer por </w:t>
      </w:r>
      <w:r w:rsidR="00515E79" w:rsidRPr="00A04D66">
        <w:rPr>
          <w:rFonts w:ascii="Palatino Linotype" w:hAnsi="Palatino Linotype" w:cs="Arial"/>
          <w:b/>
          <w:lang w:val="es-ES_tradnl" w:eastAsia="es-MX"/>
        </w:rPr>
        <w:t>EL RECURRENTE</w:t>
      </w:r>
      <w:r w:rsidRPr="00A04D66">
        <w:rPr>
          <w:rFonts w:ascii="Palatino Linotype" w:hAnsi="Palatino Linotype" w:cs="Arial"/>
          <w:lang w:val="es-ES_tradnl" w:eastAsia="es-MX"/>
        </w:rPr>
        <w:t xml:space="preserve"> devienen parcialmente </w:t>
      </w:r>
      <w:r w:rsidRPr="00A04D66">
        <w:rPr>
          <w:rFonts w:ascii="Palatino Linotype" w:hAnsi="Palatino Linotype" w:cs="Arial"/>
          <w:lang w:val="es-ES_tradnl"/>
        </w:rPr>
        <w:t xml:space="preserve">fundadas en </w:t>
      </w:r>
      <w:r w:rsidRPr="00A04D66">
        <w:rPr>
          <w:rFonts w:ascii="Palatino Linotype" w:eastAsia="Calibri" w:hAnsi="Palatino Linotype" w:cs="Arial"/>
          <w:lang w:val="es-ES_tradnl"/>
        </w:rPr>
        <w:t xml:space="preserve">razón de </w:t>
      </w:r>
      <w:r w:rsidR="00515E79" w:rsidRPr="00A04D66">
        <w:rPr>
          <w:rFonts w:ascii="Palatino Linotype" w:eastAsia="Calibri" w:hAnsi="Palatino Linotype" w:cs="Arial"/>
          <w:lang w:val="es-ES_tradnl"/>
        </w:rPr>
        <w:t xml:space="preserve">que lo solicitado corresponde a información que pudiera estar en posesión de diverso Sujeto Obligado, como ya se mencionó anteriormente. </w:t>
      </w:r>
    </w:p>
    <w:p w:rsidR="007B2194" w:rsidRPr="00A04D66" w:rsidRDefault="007B2194" w:rsidP="007602FC">
      <w:pPr>
        <w:spacing w:line="360" w:lineRule="auto"/>
        <w:jc w:val="both"/>
        <w:rPr>
          <w:rFonts w:ascii="Palatino Linotype" w:hAnsi="Palatino Linotype"/>
        </w:rPr>
      </w:pPr>
    </w:p>
    <w:p w:rsidR="007B2194" w:rsidRPr="00A04D66" w:rsidRDefault="007B2194" w:rsidP="007602FC">
      <w:pPr>
        <w:widowControl w:val="0"/>
        <w:autoSpaceDE w:val="0"/>
        <w:autoSpaceDN w:val="0"/>
        <w:adjustRightInd w:val="0"/>
        <w:spacing w:line="360" w:lineRule="auto"/>
        <w:jc w:val="both"/>
        <w:rPr>
          <w:rFonts w:ascii="Palatino Linotype" w:eastAsia="Calibri" w:hAnsi="Palatino Linotype" w:cs="Arial"/>
        </w:rPr>
      </w:pPr>
      <w:r w:rsidRPr="00A04D66">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w:t>
      </w:r>
      <w:r w:rsidRPr="00A04D66">
        <w:rPr>
          <w:rFonts w:ascii="Palatino Linotype" w:eastAsia="Calibri" w:hAnsi="Palatino Linotype" w:cs="Arial"/>
        </w:rPr>
        <w:lastRenderedPageBreak/>
        <w:t xml:space="preserve">se determina </w:t>
      </w:r>
      <w:r w:rsidRPr="00A04D66">
        <w:rPr>
          <w:rFonts w:ascii="Palatino Linotype" w:eastAsia="Calibri" w:hAnsi="Palatino Linotype" w:cs="Arial"/>
          <w:b/>
        </w:rPr>
        <w:t>MODIFICAR</w:t>
      </w:r>
      <w:r w:rsidRPr="00A04D66">
        <w:rPr>
          <w:rFonts w:ascii="Palatino Linotype" w:eastAsia="Calibri" w:hAnsi="Palatino Linotype" w:cs="Arial"/>
        </w:rPr>
        <w:t xml:space="preserve"> la respuesta del </w:t>
      </w:r>
      <w:r w:rsidRPr="00A04D66">
        <w:rPr>
          <w:rFonts w:ascii="Palatino Linotype" w:eastAsia="Calibri" w:hAnsi="Palatino Linotype" w:cs="Arial"/>
          <w:b/>
        </w:rPr>
        <w:t>SUJETO OBLIGADO</w:t>
      </w:r>
      <w:r w:rsidRPr="00A04D66">
        <w:rPr>
          <w:rFonts w:ascii="Palatino Linotype" w:eastAsia="Calibri" w:hAnsi="Palatino Linotype" w:cs="Arial"/>
        </w:rPr>
        <w:t>.</w:t>
      </w:r>
    </w:p>
    <w:p w:rsidR="007B2194" w:rsidRPr="00A04D66" w:rsidRDefault="007B2194" w:rsidP="007602FC">
      <w:pPr>
        <w:widowControl w:val="0"/>
        <w:autoSpaceDE w:val="0"/>
        <w:autoSpaceDN w:val="0"/>
        <w:adjustRightInd w:val="0"/>
        <w:spacing w:line="360" w:lineRule="auto"/>
        <w:jc w:val="both"/>
        <w:rPr>
          <w:rFonts w:ascii="Palatino Linotype" w:eastAsia="Calibri" w:hAnsi="Palatino Linotype" w:cs="Arial"/>
        </w:rPr>
      </w:pPr>
    </w:p>
    <w:p w:rsidR="002F2934" w:rsidRPr="00A04D66" w:rsidRDefault="002F2934" w:rsidP="007602FC">
      <w:pPr>
        <w:spacing w:line="360" w:lineRule="auto"/>
        <w:jc w:val="both"/>
        <w:rPr>
          <w:rFonts w:ascii="Palatino Linotype" w:eastAsia="Calibri" w:hAnsi="Palatino Linotype" w:cs="Arial"/>
        </w:rPr>
      </w:pPr>
      <w:r w:rsidRPr="00A04D66">
        <w:rPr>
          <w:rFonts w:ascii="Palatino Linotype" w:eastAsia="Calibri" w:hAnsi="Palatino Linotype" w:cs="Arial"/>
        </w:rPr>
        <w:t xml:space="preserve">Así, con fundamento en lo prescrito en los artículos 5 párrafos </w:t>
      </w:r>
      <w:r w:rsidRPr="00A04D66">
        <w:rPr>
          <w:rFonts w:ascii="Palatino Linotype" w:hAnsi="Palatino Linotype"/>
        </w:rPr>
        <w:t xml:space="preserve">vigésimo, vigésimo primero y vigésimo segundo, fracciones IV y V </w:t>
      </w:r>
      <w:r w:rsidRPr="00A04D66">
        <w:rPr>
          <w:rFonts w:ascii="Palatino Linotype" w:eastAsia="Calibri" w:hAnsi="Palatino Linotype" w:cs="Arial"/>
        </w:rPr>
        <w:t xml:space="preserve">de la Constitución Política del Estado Libre y Soberano de México; </w:t>
      </w:r>
      <w:r w:rsidRPr="00A04D66">
        <w:rPr>
          <w:rFonts w:ascii="Palatino Linotype" w:hAnsi="Palatino Linotype" w:cs="Arial"/>
        </w:rPr>
        <w:t>2</w:t>
      </w:r>
      <w:r w:rsidR="00CD2319" w:rsidRPr="00A04D66">
        <w:rPr>
          <w:rFonts w:ascii="Palatino Linotype" w:hAnsi="Palatino Linotype" w:cs="Arial"/>
        </w:rPr>
        <w:t>,</w:t>
      </w:r>
      <w:r w:rsidRPr="00A04D66">
        <w:rPr>
          <w:rFonts w:ascii="Palatino Linotype" w:hAnsi="Palatino Linotype" w:cs="Arial"/>
        </w:rPr>
        <w:t xml:space="preserve"> fracción II,</w:t>
      </w:r>
      <w:r w:rsidR="00CD2319" w:rsidRPr="00A04D66">
        <w:rPr>
          <w:rFonts w:ascii="Palatino Linotype" w:hAnsi="Palatino Linotype" w:cs="Arial"/>
        </w:rPr>
        <w:t xml:space="preserve"> 9,</w:t>
      </w:r>
      <w:r w:rsidRPr="00A04D66">
        <w:rPr>
          <w:rFonts w:ascii="Palatino Linotype" w:hAnsi="Palatino Linotype" w:cs="Arial"/>
        </w:rPr>
        <w:t xml:space="preserve"> 29, 36</w:t>
      </w:r>
      <w:r w:rsidR="00CD2319" w:rsidRPr="00A04D66">
        <w:rPr>
          <w:rFonts w:ascii="Palatino Linotype" w:hAnsi="Palatino Linotype" w:cs="Arial"/>
        </w:rPr>
        <w:t>,</w:t>
      </w:r>
      <w:r w:rsidRPr="00A04D66">
        <w:rPr>
          <w:rFonts w:ascii="Palatino Linotype" w:hAnsi="Palatino Linotype" w:cs="Arial"/>
        </w:rPr>
        <w:t xml:space="preserve"> fracciones I y II, 176, 178, 179, 181, 185 fracción I, 186 y 188</w:t>
      </w:r>
      <w:r w:rsidRPr="00A04D66">
        <w:rPr>
          <w:rFonts w:ascii="Palatino Linotype" w:eastAsia="Calibri" w:hAnsi="Palatino Linotype" w:cs="Arial"/>
        </w:rPr>
        <w:t xml:space="preserve"> de la Ley de Transparencia y Acceso a la Información Pública del Estado de México y Municipios, este Pleno: </w:t>
      </w:r>
    </w:p>
    <w:p w:rsidR="00C778B4" w:rsidRPr="00A04D66" w:rsidRDefault="00C778B4" w:rsidP="003C736B">
      <w:pPr>
        <w:jc w:val="center"/>
        <w:rPr>
          <w:rFonts w:ascii="Palatino Linotype" w:hAnsi="Palatino Linotype" w:cs="Arial"/>
          <w:b/>
          <w:sz w:val="28"/>
          <w:lang w:val="pt-BR"/>
        </w:rPr>
      </w:pPr>
    </w:p>
    <w:p w:rsidR="002F2934" w:rsidRPr="00A04D66" w:rsidRDefault="002F2934" w:rsidP="003C736B">
      <w:pPr>
        <w:jc w:val="center"/>
        <w:rPr>
          <w:rFonts w:ascii="Palatino Linotype" w:hAnsi="Palatino Linotype" w:cs="Arial"/>
          <w:b/>
          <w:sz w:val="28"/>
          <w:lang w:val="pt-BR"/>
        </w:rPr>
      </w:pPr>
      <w:r w:rsidRPr="00A04D66">
        <w:rPr>
          <w:rFonts w:ascii="Palatino Linotype" w:hAnsi="Palatino Linotype" w:cs="Arial"/>
          <w:b/>
          <w:sz w:val="28"/>
          <w:lang w:val="pt-BR"/>
        </w:rPr>
        <w:t>R E S U E L V E</w:t>
      </w:r>
    </w:p>
    <w:p w:rsidR="002F2934" w:rsidRPr="00A04D66" w:rsidRDefault="002F2934" w:rsidP="003C736B">
      <w:pPr>
        <w:jc w:val="both"/>
        <w:rPr>
          <w:rFonts w:ascii="Palatino Linotype" w:hAnsi="Palatino Linotype" w:cs="Arial"/>
          <w:lang w:eastAsia="es-MX"/>
        </w:rPr>
      </w:pPr>
    </w:p>
    <w:p w:rsidR="002F2934" w:rsidRPr="00A04D66" w:rsidRDefault="002F2934" w:rsidP="007602FC">
      <w:pPr>
        <w:spacing w:line="360" w:lineRule="auto"/>
        <w:jc w:val="both"/>
        <w:rPr>
          <w:rFonts w:ascii="Palatino Linotype" w:hAnsi="Palatino Linotype" w:cs="Arial"/>
        </w:rPr>
      </w:pPr>
      <w:r w:rsidRPr="00A04D66">
        <w:rPr>
          <w:rFonts w:ascii="Palatino Linotype" w:hAnsi="Palatino Linotype" w:cs="Arial"/>
          <w:b/>
          <w:bCs/>
          <w:color w:val="222222"/>
          <w:sz w:val="28"/>
          <w:lang w:eastAsia="es-MX"/>
        </w:rPr>
        <w:t>PRIMERO</w:t>
      </w:r>
      <w:r w:rsidRPr="00A04D66">
        <w:rPr>
          <w:rFonts w:ascii="Palatino Linotype" w:hAnsi="Palatino Linotype" w:cs="Arial"/>
          <w:b/>
        </w:rPr>
        <w:t>.</w:t>
      </w:r>
      <w:r w:rsidRPr="00A04D66">
        <w:rPr>
          <w:rFonts w:ascii="Palatino Linotype" w:hAnsi="Palatino Linotype" w:cs="Arial"/>
        </w:rPr>
        <w:t xml:space="preserve"> Resultan </w:t>
      </w:r>
      <w:r w:rsidR="003B28B7" w:rsidRPr="00A04D66">
        <w:rPr>
          <w:rFonts w:ascii="Palatino Linotype" w:hAnsi="Palatino Linotype" w:cs="Arial"/>
          <w:b/>
        </w:rPr>
        <w:t>parcialmente</w:t>
      </w:r>
      <w:r w:rsidR="003B28B7" w:rsidRPr="00A04D66">
        <w:rPr>
          <w:rFonts w:ascii="Palatino Linotype" w:hAnsi="Palatino Linotype" w:cs="Arial"/>
        </w:rPr>
        <w:t xml:space="preserve"> </w:t>
      </w:r>
      <w:r w:rsidRPr="00A04D66">
        <w:rPr>
          <w:rFonts w:ascii="Palatino Linotype" w:hAnsi="Palatino Linotype" w:cs="Arial"/>
          <w:b/>
        </w:rPr>
        <w:t>fundadas</w:t>
      </w:r>
      <w:r w:rsidRPr="00A04D66">
        <w:rPr>
          <w:rFonts w:ascii="Palatino Linotype" w:hAnsi="Palatino Linotype" w:cs="Arial"/>
        </w:rPr>
        <w:t xml:space="preserve"> las razones o motivos de inconformidad planteadas por </w:t>
      </w:r>
      <w:r w:rsidRPr="00A04D66">
        <w:rPr>
          <w:rFonts w:ascii="Palatino Linotype" w:hAnsi="Palatino Linotype" w:cs="Arial"/>
          <w:b/>
        </w:rPr>
        <w:t>EL RECURRENTE</w:t>
      </w:r>
      <w:r w:rsidRPr="00A04D66">
        <w:rPr>
          <w:rFonts w:ascii="Palatino Linotype" w:hAnsi="Palatino Linotype" w:cs="Arial"/>
        </w:rPr>
        <w:t xml:space="preserve"> en términos del Considerando </w:t>
      </w:r>
      <w:r w:rsidRPr="00A04D66">
        <w:rPr>
          <w:rFonts w:ascii="Palatino Linotype" w:hAnsi="Palatino Linotype" w:cs="Arial"/>
          <w:b/>
        </w:rPr>
        <w:t>QUINTO</w:t>
      </w:r>
      <w:r w:rsidRPr="00A04D66">
        <w:rPr>
          <w:rFonts w:ascii="Palatino Linotype" w:hAnsi="Palatino Linotype" w:cs="Arial"/>
        </w:rPr>
        <w:t xml:space="preserve"> de esta Resolución.</w:t>
      </w:r>
    </w:p>
    <w:p w:rsidR="002F2934" w:rsidRPr="00A04D66" w:rsidRDefault="002F2934" w:rsidP="007602FC">
      <w:pPr>
        <w:spacing w:line="360" w:lineRule="auto"/>
        <w:jc w:val="both"/>
        <w:rPr>
          <w:rFonts w:ascii="Palatino Linotype" w:hAnsi="Palatino Linotype" w:cs="Arial"/>
          <w:b/>
          <w:color w:val="000000" w:themeColor="text1"/>
          <w:sz w:val="28"/>
          <w:lang w:val="es-ES"/>
        </w:rPr>
      </w:pPr>
    </w:p>
    <w:p w:rsidR="00845238" w:rsidRPr="00A04D66" w:rsidRDefault="002F2934" w:rsidP="007602FC">
      <w:pPr>
        <w:spacing w:line="360" w:lineRule="auto"/>
        <w:jc w:val="both"/>
        <w:rPr>
          <w:rFonts w:ascii="Palatino Linotype" w:eastAsia="Calibri" w:hAnsi="Palatino Linotype" w:cs="Arial"/>
        </w:rPr>
      </w:pPr>
      <w:r w:rsidRPr="00A04D66">
        <w:rPr>
          <w:rFonts w:ascii="Palatino Linotype" w:hAnsi="Palatino Linotype" w:cs="Arial"/>
          <w:b/>
          <w:bCs/>
          <w:color w:val="222222"/>
          <w:sz w:val="28"/>
          <w:lang w:eastAsia="es-MX"/>
        </w:rPr>
        <w:t>SEGUNDO</w:t>
      </w:r>
      <w:r w:rsidRPr="00A04D66">
        <w:rPr>
          <w:rFonts w:ascii="Palatino Linotype" w:eastAsia="Calibri" w:hAnsi="Palatino Linotype" w:cs="Arial"/>
          <w:b/>
          <w:bCs/>
        </w:rPr>
        <w:t xml:space="preserve">. </w:t>
      </w:r>
      <w:r w:rsidRPr="00A04D66">
        <w:rPr>
          <w:rFonts w:ascii="Palatino Linotype" w:eastAsia="Calibri" w:hAnsi="Palatino Linotype" w:cs="Arial"/>
        </w:rPr>
        <w:t xml:space="preserve">Se </w:t>
      </w:r>
      <w:r w:rsidR="00515E79" w:rsidRPr="00A04D66">
        <w:rPr>
          <w:rFonts w:ascii="Palatino Linotype" w:eastAsia="Calibri" w:hAnsi="Palatino Linotype" w:cs="Arial"/>
          <w:b/>
        </w:rPr>
        <w:t>MODIFICA</w:t>
      </w:r>
      <w:r w:rsidRPr="00A04D66">
        <w:rPr>
          <w:rFonts w:ascii="Palatino Linotype" w:eastAsia="Calibri" w:hAnsi="Palatino Linotype" w:cs="Arial"/>
          <w:b/>
        </w:rPr>
        <w:t xml:space="preserve"> </w:t>
      </w:r>
      <w:r w:rsidRPr="00A04D66">
        <w:rPr>
          <w:rFonts w:ascii="Palatino Linotype" w:eastAsia="Calibri" w:hAnsi="Palatino Linotype" w:cs="Arial"/>
        </w:rPr>
        <w:t xml:space="preserve">la respuesta  proporcionada por </w:t>
      </w:r>
      <w:r w:rsidRPr="00A04D66">
        <w:rPr>
          <w:rFonts w:ascii="Palatino Linotype" w:eastAsia="Calibri" w:hAnsi="Palatino Linotype" w:cs="Arial"/>
          <w:b/>
        </w:rPr>
        <w:t xml:space="preserve">EL SUJETO OBLIGADO </w:t>
      </w:r>
      <w:r w:rsidRPr="00A04D66">
        <w:rPr>
          <w:rFonts w:ascii="Palatino Linotype" w:eastAsia="Calibri" w:hAnsi="Palatino Linotype" w:cs="Arial"/>
        </w:rPr>
        <w:t xml:space="preserve">y se </w:t>
      </w:r>
      <w:r w:rsidRPr="00A04D66">
        <w:rPr>
          <w:rFonts w:ascii="Palatino Linotype" w:eastAsia="Calibri" w:hAnsi="Palatino Linotype" w:cs="Arial"/>
          <w:b/>
        </w:rPr>
        <w:t xml:space="preserve">ordena </w:t>
      </w:r>
      <w:r w:rsidRPr="00A04D66">
        <w:rPr>
          <w:rFonts w:ascii="Palatino Linotype" w:eastAsia="Calibri" w:hAnsi="Palatino Linotype" w:cs="Arial"/>
        </w:rPr>
        <w:t xml:space="preserve">atienda la solicitud de información </w:t>
      </w:r>
      <w:r w:rsidRPr="00A04D66">
        <w:rPr>
          <w:rFonts w:ascii="Palatino Linotype" w:eastAsia="Calibri" w:hAnsi="Palatino Linotype" w:cs="Arial"/>
          <w:b/>
        </w:rPr>
        <w:t>00</w:t>
      </w:r>
      <w:r w:rsidR="00515E79" w:rsidRPr="00A04D66">
        <w:rPr>
          <w:rFonts w:ascii="Palatino Linotype" w:eastAsia="Calibri" w:hAnsi="Palatino Linotype" w:cs="Arial"/>
          <w:b/>
        </w:rPr>
        <w:t>663</w:t>
      </w:r>
      <w:r w:rsidRPr="00A04D66">
        <w:rPr>
          <w:rFonts w:ascii="Palatino Linotype" w:eastAsia="Calibri" w:hAnsi="Palatino Linotype" w:cs="Arial"/>
          <w:b/>
        </w:rPr>
        <w:t>/</w:t>
      </w:r>
      <w:r w:rsidR="00515E79" w:rsidRPr="00A04D66">
        <w:rPr>
          <w:rFonts w:ascii="Palatino Linotype" w:eastAsia="Calibri" w:hAnsi="Palatino Linotype" w:cs="Arial"/>
          <w:b/>
        </w:rPr>
        <w:t>SE</w:t>
      </w:r>
      <w:r w:rsidRPr="00A04D66">
        <w:rPr>
          <w:rFonts w:ascii="Palatino Linotype" w:eastAsia="Calibri" w:hAnsi="Palatino Linotype" w:cs="Arial"/>
          <w:b/>
        </w:rPr>
        <w:t>/IP/201</w:t>
      </w:r>
      <w:r w:rsidR="00CD2319" w:rsidRPr="00A04D66">
        <w:rPr>
          <w:rFonts w:ascii="Palatino Linotype" w:eastAsia="Calibri" w:hAnsi="Palatino Linotype" w:cs="Arial"/>
          <w:b/>
        </w:rPr>
        <w:t>8</w:t>
      </w:r>
      <w:r w:rsidRPr="00A04D66">
        <w:rPr>
          <w:rFonts w:ascii="Palatino Linotype" w:eastAsia="Calibri" w:hAnsi="Palatino Linotype" w:cs="Arial"/>
          <w:b/>
        </w:rPr>
        <w:t xml:space="preserve"> </w:t>
      </w:r>
      <w:r w:rsidRPr="00A04D66">
        <w:rPr>
          <w:rFonts w:ascii="Palatino Linotype" w:hAnsi="Palatino Linotype" w:cs="Arial"/>
        </w:rPr>
        <w:t>en términos del</w:t>
      </w:r>
      <w:r w:rsidRPr="00A04D66">
        <w:rPr>
          <w:rFonts w:ascii="Palatino Linotype" w:hAnsi="Palatino Linotype" w:cs="Arial"/>
          <w:bCs/>
        </w:rPr>
        <w:t xml:space="preserve"> Considerando </w:t>
      </w:r>
      <w:r w:rsidRPr="00A04D66">
        <w:rPr>
          <w:rFonts w:ascii="Palatino Linotype" w:hAnsi="Palatino Linotype" w:cs="Arial"/>
          <w:b/>
          <w:bCs/>
        </w:rPr>
        <w:t>QUINTO</w:t>
      </w:r>
      <w:r w:rsidRPr="00A04D66">
        <w:rPr>
          <w:rFonts w:ascii="Palatino Linotype" w:hAnsi="Palatino Linotype" w:cs="Arial"/>
          <w:bCs/>
        </w:rPr>
        <w:t xml:space="preserve"> de la presente resolución, </w:t>
      </w:r>
      <w:r w:rsidRPr="00A04D66">
        <w:rPr>
          <w:rFonts w:ascii="Palatino Linotype" w:hAnsi="Palatino Linotype" w:cs="Arial"/>
        </w:rPr>
        <w:t xml:space="preserve">y entregue al </w:t>
      </w:r>
      <w:r w:rsidRPr="00A04D66">
        <w:rPr>
          <w:rFonts w:ascii="Palatino Linotype" w:hAnsi="Palatino Linotype" w:cs="Arial"/>
          <w:b/>
        </w:rPr>
        <w:t xml:space="preserve">RECURRENTE </w:t>
      </w:r>
      <w:r w:rsidR="00E252AD" w:rsidRPr="00A04D66">
        <w:rPr>
          <w:rFonts w:ascii="Palatino Linotype" w:hAnsi="Palatino Linotype" w:cs="Arial"/>
        </w:rPr>
        <w:t>vía</w:t>
      </w:r>
      <w:r w:rsidR="00E252AD" w:rsidRPr="00A04D66">
        <w:rPr>
          <w:rFonts w:ascii="Palatino Linotype" w:hAnsi="Palatino Linotype" w:cs="Arial"/>
          <w:b/>
        </w:rPr>
        <w:t xml:space="preserve"> SAIMEX,  </w:t>
      </w:r>
      <w:r w:rsidR="00845238" w:rsidRPr="00A04D66">
        <w:rPr>
          <w:rFonts w:ascii="Palatino Linotype" w:eastAsia="Calibri" w:hAnsi="Palatino Linotype" w:cs="Arial"/>
        </w:rPr>
        <w:t xml:space="preserve">lo siguiente: </w:t>
      </w:r>
    </w:p>
    <w:p w:rsidR="00845238" w:rsidRPr="00A04D66" w:rsidRDefault="00845238" w:rsidP="003C736B">
      <w:pPr>
        <w:jc w:val="both"/>
        <w:rPr>
          <w:rFonts w:ascii="Palatino Linotype" w:eastAsia="Calibri" w:hAnsi="Palatino Linotype" w:cs="Arial"/>
        </w:rPr>
      </w:pPr>
    </w:p>
    <w:p w:rsidR="002F2934" w:rsidRPr="00A04D66" w:rsidRDefault="002F2934" w:rsidP="003C736B">
      <w:pPr>
        <w:ind w:left="709" w:right="899" w:hanging="142"/>
        <w:jc w:val="both"/>
        <w:rPr>
          <w:rFonts w:ascii="Palatino Linotype" w:eastAsia="Arial Unicode MS" w:hAnsi="Palatino Linotype" w:cs="Arial"/>
          <w:i/>
        </w:rPr>
      </w:pPr>
      <w:r w:rsidRPr="00A04D66">
        <w:rPr>
          <w:rFonts w:ascii="Palatino Linotype" w:hAnsi="Palatino Linotype"/>
          <w:i/>
        </w:rPr>
        <w:t>“</w:t>
      </w:r>
      <w:r w:rsidR="007602FC" w:rsidRPr="00A04D66">
        <w:rPr>
          <w:rFonts w:ascii="Palatino Linotype" w:hAnsi="Palatino Linotype"/>
          <w:i/>
        </w:rPr>
        <w:t xml:space="preserve">El Acuerdo que emita el Comité de Transparencia mediante el que confirme la declaratoria de incompetencia del </w:t>
      </w:r>
      <w:r w:rsidR="007602FC" w:rsidRPr="00A04D66">
        <w:rPr>
          <w:rFonts w:ascii="Palatino Linotype" w:hAnsi="Palatino Linotype"/>
          <w:b/>
          <w:i/>
        </w:rPr>
        <w:t>SUJETO OBLIGADO</w:t>
      </w:r>
      <w:r w:rsidR="007602FC" w:rsidRPr="00A04D66">
        <w:rPr>
          <w:rFonts w:ascii="Palatino Linotype" w:hAnsi="Palatino Linotype"/>
          <w:i/>
        </w:rPr>
        <w:t xml:space="preserve"> respecto de la información solicitada por el particular.</w:t>
      </w:r>
      <w:r w:rsidRPr="00A04D66">
        <w:rPr>
          <w:rFonts w:ascii="Palatino Linotype" w:hAnsi="Palatino Linotype"/>
          <w:i/>
        </w:rPr>
        <w:t>”</w:t>
      </w:r>
    </w:p>
    <w:p w:rsidR="002F2934" w:rsidRPr="00A04D66" w:rsidRDefault="002F2934" w:rsidP="003C736B">
      <w:pPr>
        <w:jc w:val="both"/>
        <w:rPr>
          <w:rFonts w:ascii="Palatino Linotype" w:hAnsi="Palatino Linotype" w:cs="Arial"/>
        </w:rPr>
      </w:pPr>
    </w:p>
    <w:p w:rsidR="002F2934" w:rsidRPr="00A04D66" w:rsidRDefault="002F2934" w:rsidP="007602FC">
      <w:pPr>
        <w:spacing w:line="360" w:lineRule="auto"/>
        <w:jc w:val="both"/>
        <w:rPr>
          <w:rFonts w:ascii="Palatino Linotype" w:hAnsi="Palatino Linotype"/>
          <w:color w:val="222222"/>
          <w:shd w:val="clear" w:color="auto" w:fill="FFFFFF"/>
        </w:rPr>
      </w:pPr>
      <w:r w:rsidRPr="00A04D66">
        <w:rPr>
          <w:rFonts w:ascii="Palatino Linotype" w:hAnsi="Palatino Linotype"/>
          <w:b/>
          <w:color w:val="222222"/>
          <w:sz w:val="28"/>
          <w:szCs w:val="28"/>
          <w:shd w:val="clear" w:color="auto" w:fill="FFFFFF"/>
        </w:rPr>
        <w:t>TERCERO.</w:t>
      </w:r>
      <w:r w:rsidRPr="00A04D66">
        <w:rPr>
          <w:rStyle w:val="apple-converted-space"/>
          <w:rFonts w:ascii="Palatino Linotype" w:hAnsi="Palatino Linotype"/>
          <w:b/>
          <w:color w:val="222222"/>
          <w:shd w:val="clear" w:color="auto" w:fill="FFFFFF"/>
        </w:rPr>
        <w:t> </w:t>
      </w:r>
      <w:r w:rsidRPr="00A04D66">
        <w:rPr>
          <w:rFonts w:ascii="Palatino Linotype" w:hAnsi="Palatino Linotype"/>
          <w:b/>
          <w:color w:val="222222"/>
          <w:szCs w:val="17"/>
          <w:lang w:eastAsia="es-ES_tradnl"/>
        </w:rPr>
        <w:t>Notifíquese</w:t>
      </w:r>
      <w:r w:rsidRPr="00A04D66">
        <w:rPr>
          <w:rFonts w:ascii="Palatino Linotype" w:hAnsi="Palatino Linotype"/>
          <w:color w:val="222222"/>
          <w:szCs w:val="17"/>
          <w:lang w:eastAsia="es-ES_tradnl"/>
        </w:rPr>
        <w:t xml:space="preserve"> </w:t>
      </w:r>
      <w:r w:rsidRPr="00A04D66">
        <w:rPr>
          <w:rFonts w:ascii="Palatino Linotype" w:hAnsi="Palatino Linotype"/>
          <w:color w:val="222222"/>
          <w:shd w:val="clear" w:color="auto" w:fill="FFFFFF"/>
        </w:rPr>
        <w:t xml:space="preserve">al Titular de la Unidad de Transparencia </w:t>
      </w:r>
      <w:bookmarkStart w:id="0" w:name="_GoBack"/>
      <w:bookmarkEnd w:id="0"/>
      <w:r w:rsidRPr="00A04D66">
        <w:rPr>
          <w:rFonts w:ascii="Palatino Linotype" w:hAnsi="Palatino Linotype"/>
          <w:color w:val="222222"/>
          <w:shd w:val="clear" w:color="auto" w:fill="FFFFFF"/>
        </w:rPr>
        <w:t>del</w:t>
      </w:r>
      <w:r w:rsidRPr="00A04D66">
        <w:rPr>
          <w:rStyle w:val="apple-converted-space"/>
          <w:rFonts w:ascii="Palatino Linotype" w:hAnsi="Palatino Linotype"/>
          <w:b/>
          <w:color w:val="222222"/>
          <w:shd w:val="clear" w:color="auto" w:fill="FFFFFF"/>
        </w:rPr>
        <w:t> </w:t>
      </w:r>
      <w:r w:rsidRPr="00A04D66">
        <w:rPr>
          <w:rFonts w:ascii="Palatino Linotype" w:hAnsi="Palatino Linotype"/>
          <w:b/>
          <w:color w:val="222222"/>
          <w:shd w:val="clear" w:color="auto" w:fill="FFFFFF"/>
        </w:rPr>
        <w:t>SUJETO OBLIGADO</w:t>
      </w:r>
      <w:r w:rsidRPr="00A04D66">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A04D66">
        <w:rPr>
          <w:rFonts w:ascii="Palatino Linotype" w:hAnsi="Palatino Linotype"/>
          <w:color w:val="222222"/>
          <w:shd w:val="clear" w:color="auto" w:fill="FFFFFF"/>
        </w:rPr>
        <w:lastRenderedPageBreak/>
        <w:t xml:space="preserve">hábiles, debiendo informar a este Instituto en un plazo </w:t>
      </w:r>
      <w:r w:rsidRPr="00A04D66">
        <w:rPr>
          <w:rFonts w:ascii="Palatino Linotype" w:hAnsi="Palatino Linotype"/>
          <w:color w:val="222222"/>
          <w:szCs w:val="17"/>
          <w:lang w:eastAsia="es-ES_tradnl"/>
        </w:rPr>
        <w:t>de</w:t>
      </w:r>
      <w:r w:rsidRPr="00A04D66">
        <w:rPr>
          <w:rFonts w:ascii="Palatino Linotype" w:hAnsi="Palatino Linotype"/>
          <w:color w:val="222222"/>
          <w:shd w:val="clear" w:color="auto" w:fill="FFFFFF"/>
        </w:rPr>
        <w:t xml:space="preserve"> tres días hábiles siguientes sobre el cumplimiento dado a la presente resolución.</w:t>
      </w:r>
    </w:p>
    <w:p w:rsidR="002F2934" w:rsidRPr="00A04D66" w:rsidRDefault="002F2934" w:rsidP="007602FC">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2F2934" w:rsidRPr="00A04D66" w:rsidRDefault="002F2934" w:rsidP="007602FC">
      <w:pPr>
        <w:spacing w:line="360" w:lineRule="auto"/>
        <w:ind w:right="49"/>
        <w:jc w:val="both"/>
        <w:rPr>
          <w:rFonts w:ascii="Palatino Linotype" w:hAnsi="Palatino Linotype"/>
          <w:color w:val="222222"/>
          <w:szCs w:val="17"/>
          <w:lang w:eastAsia="es-ES_tradnl"/>
        </w:rPr>
      </w:pPr>
      <w:r w:rsidRPr="00A04D66">
        <w:rPr>
          <w:rFonts w:ascii="Palatino Linotype" w:hAnsi="Palatino Linotype" w:cs="Arial"/>
          <w:b/>
          <w:bCs/>
          <w:color w:val="222222"/>
          <w:sz w:val="28"/>
          <w:lang w:eastAsia="es-MX"/>
        </w:rPr>
        <w:t xml:space="preserve">CUARTO. </w:t>
      </w:r>
      <w:r w:rsidRPr="00A04D66">
        <w:rPr>
          <w:rFonts w:ascii="Palatino Linotype" w:hAnsi="Palatino Linotype"/>
          <w:b/>
          <w:color w:val="222222"/>
          <w:szCs w:val="17"/>
          <w:lang w:eastAsia="es-ES_tradnl"/>
        </w:rPr>
        <w:t>Notifíquese</w:t>
      </w:r>
      <w:r w:rsidRPr="00A04D66">
        <w:rPr>
          <w:rFonts w:ascii="Palatino Linotype" w:hAnsi="Palatino Linotype"/>
          <w:color w:val="222222"/>
          <w:szCs w:val="17"/>
          <w:lang w:eastAsia="es-ES_tradnl"/>
        </w:rPr>
        <w:t xml:space="preserve"> al </w:t>
      </w:r>
      <w:r w:rsidRPr="00A04D66">
        <w:rPr>
          <w:rFonts w:ascii="Palatino Linotype" w:hAnsi="Palatino Linotype"/>
          <w:b/>
          <w:color w:val="222222"/>
          <w:szCs w:val="17"/>
          <w:lang w:eastAsia="es-ES_tradnl"/>
        </w:rPr>
        <w:t>RECURRENTE</w:t>
      </w:r>
      <w:r w:rsidR="00943A1C" w:rsidRPr="00A04D66">
        <w:rPr>
          <w:rFonts w:ascii="Palatino Linotype" w:hAnsi="Palatino Linotype"/>
          <w:color w:val="222222"/>
          <w:szCs w:val="17"/>
          <w:lang w:eastAsia="es-ES_tradnl"/>
        </w:rPr>
        <w:t xml:space="preserve"> la presente resolución.</w:t>
      </w:r>
    </w:p>
    <w:p w:rsidR="002F2934" w:rsidRPr="00A04D66" w:rsidRDefault="002F2934" w:rsidP="007602FC">
      <w:pPr>
        <w:spacing w:line="360" w:lineRule="auto"/>
        <w:ind w:right="49"/>
        <w:jc w:val="both"/>
        <w:rPr>
          <w:rFonts w:ascii="Palatino Linotype" w:hAnsi="Palatino Linotype"/>
          <w:color w:val="222222"/>
          <w:szCs w:val="17"/>
          <w:lang w:eastAsia="es-ES_tradnl"/>
        </w:rPr>
      </w:pPr>
    </w:p>
    <w:p w:rsidR="002F2934" w:rsidRPr="00A04D66" w:rsidRDefault="002F2934" w:rsidP="007602FC">
      <w:pPr>
        <w:spacing w:line="360" w:lineRule="auto"/>
        <w:ind w:right="49"/>
        <w:jc w:val="both"/>
        <w:rPr>
          <w:rFonts w:ascii="Palatino Linotype" w:hAnsi="Palatino Linotype"/>
          <w:color w:val="222222"/>
          <w:szCs w:val="17"/>
          <w:lang w:eastAsia="es-ES_tradnl"/>
        </w:rPr>
      </w:pPr>
      <w:r w:rsidRPr="00A04D66">
        <w:rPr>
          <w:rFonts w:ascii="Palatino Linotype" w:hAnsi="Palatino Linotype" w:cs="Arial"/>
          <w:b/>
          <w:bCs/>
          <w:color w:val="222222"/>
          <w:sz w:val="28"/>
          <w:lang w:eastAsia="es-MX"/>
        </w:rPr>
        <w:t>QUINTO.</w:t>
      </w:r>
      <w:r w:rsidRPr="00A04D66">
        <w:rPr>
          <w:rFonts w:ascii="Palatino Linotype" w:hAnsi="Palatino Linotype"/>
          <w:color w:val="222222"/>
          <w:szCs w:val="17"/>
          <w:lang w:eastAsia="es-ES_tradnl"/>
        </w:rPr>
        <w:t xml:space="preserve"> </w:t>
      </w:r>
      <w:r w:rsidRPr="00A04D66">
        <w:rPr>
          <w:rFonts w:ascii="Palatino Linotype" w:hAnsi="Palatino Linotype"/>
          <w:b/>
          <w:color w:val="222222"/>
          <w:szCs w:val="17"/>
          <w:lang w:eastAsia="es-ES_tradnl"/>
        </w:rPr>
        <w:t>Hágase del conocimiento</w:t>
      </w:r>
      <w:r w:rsidRPr="00A04D66">
        <w:rPr>
          <w:rFonts w:ascii="Palatino Linotype" w:hAnsi="Palatino Linotype"/>
          <w:color w:val="222222"/>
          <w:szCs w:val="17"/>
          <w:lang w:eastAsia="es-ES_tradnl"/>
        </w:rPr>
        <w:t xml:space="preserve"> al</w:t>
      </w:r>
      <w:r w:rsidRPr="00A04D66">
        <w:rPr>
          <w:rFonts w:ascii="Palatino Linotype" w:hAnsi="Palatino Linotype"/>
          <w:b/>
          <w:color w:val="222222"/>
          <w:szCs w:val="17"/>
          <w:lang w:eastAsia="es-ES_tradnl"/>
        </w:rPr>
        <w:t xml:space="preserve"> RECURRENTE</w:t>
      </w:r>
      <w:r w:rsidRPr="00A04D66">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055BA" w:rsidRPr="00A04D66" w:rsidRDefault="00F055BA" w:rsidP="007602FC">
      <w:pPr>
        <w:spacing w:line="360" w:lineRule="auto"/>
        <w:ind w:right="49"/>
        <w:jc w:val="both"/>
        <w:rPr>
          <w:rFonts w:ascii="Palatino Linotype" w:hAnsi="Palatino Linotype"/>
          <w:color w:val="222222"/>
          <w:szCs w:val="17"/>
          <w:lang w:eastAsia="es-ES_tradnl"/>
        </w:rPr>
      </w:pPr>
    </w:p>
    <w:p w:rsidR="00F055BA" w:rsidRPr="007602FC" w:rsidRDefault="00F055BA" w:rsidP="007602FC">
      <w:pPr>
        <w:spacing w:line="360" w:lineRule="auto"/>
        <w:ind w:right="49"/>
        <w:jc w:val="both"/>
        <w:rPr>
          <w:rFonts w:ascii="Palatino Linotype" w:hAnsi="Palatino Linotype"/>
          <w:color w:val="222222"/>
          <w:szCs w:val="17"/>
          <w:lang w:eastAsia="es-ES_tradnl"/>
        </w:rPr>
      </w:pPr>
      <w:r w:rsidRPr="00A04D66">
        <w:rPr>
          <w:rFonts w:ascii="Palatino Linotype" w:hAnsi="Palatino Linotype"/>
          <w:color w:val="222222"/>
          <w:szCs w:val="17"/>
          <w:lang w:eastAsia="es-ES_tradnl"/>
        </w:rPr>
        <w:t>Se dejan a salvo los derechos del particular a efecto de que realice las solicitudes que a su derecho convengan ante el Sujeto Obligado competente.</w:t>
      </w:r>
    </w:p>
    <w:p w:rsidR="00F96C31" w:rsidRPr="007602FC" w:rsidRDefault="00F96C31" w:rsidP="007602FC">
      <w:pPr>
        <w:spacing w:line="360" w:lineRule="auto"/>
        <w:ind w:right="49"/>
        <w:jc w:val="both"/>
        <w:rPr>
          <w:rFonts w:ascii="Palatino Linotype" w:hAnsi="Palatino Linotype"/>
          <w:color w:val="222222"/>
          <w:szCs w:val="17"/>
          <w:lang w:eastAsia="es-ES_tradnl"/>
        </w:rPr>
      </w:pPr>
    </w:p>
    <w:p w:rsidR="00A2556F" w:rsidRPr="007602FC" w:rsidRDefault="00A2556F" w:rsidP="007602FC">
      <w:pPr>
        <w:spacing w:line="360" w:lineRule="auto"/>
        <w:jc w:val="both"/>
        <w:rPr>
          <w:rFonts w:ascii="Palatino Linotype" w:hAnsi="Palatino Linotype" w:cs="Arial"/>
          <w:lang w:val="es-ES_tradnl"/>
        </w:rPr>
      </w:pPr>
      <w:r w:rsidRPr="007602FC">
        <w:rPr>
          <w:rFonts w:ascii="Palatino Linotype" w:hAnsi="Palatino Linotype" w:cs="Arial"/>
        </w:rPr>
        <w:t>ASÍ LO RESUELVE, POR</w:t>
      </w:r>
      <w:r w:rsidR="008864B9">
        <w:rPr>
          <w:rFonts w:ascii="Palatino Linotype" w:hAnsi="Palatino Linotype" w:cs="Arial"/>
        </w:rPr>
        <w:t xml:space="preserve"> UNANIMIDAD</w:t>
      </w:r>
      <w:r w:rsidRPr="007602FC">
        <w:rPr>
          <w:rFonts w:ascii="Palatino Linotype" w:hAnsi="Palatino Linotype" w:cs="Arial"/>
        </w:rPr>
        <w:t xml:space="preserve"> DE VOTOS EL PLENO DEL</w:t>
      </w:r>
      <w:r w:rsidRPr="007602FC">
        <w:rPr>
          <w:rFonts w:ascii="Palatino Linotype" w:eastAsia="Arial Unicode MS" w:hAnsi="Palatino Linotype" w:cs="Arial"/>
        </w:rPr>
        <w:t xml:space="preserve"> INSTITUTO DE </w:t>
      </w:r>
      <w:r w:rsidRPr="007602FC">
        <w:rPr>
          <w:rFonts w:ascii="Palatino Linotype" w:hAnsi="Palatino Linotype"/>
          <w:lang w:eastAsia="en-US"/>
        </w:rPr>
        <w:t>TRANSPARENCIA</w:t>
      </w:r>
      <w:r w:rsidRPr="007602FC">
        <w:rPr>
          <w:rFonts w:ascii="Palatino Linotype" w:eastAsia="Arial Unicode MS" w:hAnsi="Palatino Linotype" w:cs="Arial"/>
        </w:rPr>
        <w:t>, ACCESO A LA INFORMACIÓN PÚBLICA Y PROTECCIÓN DE DATOS PERSONALES DEL ESTADO DE MÉXICO Y MUNICIPIOS</w:t>
      </w:r>
      <w:r w:rsidRPr="007602FC">
        <w:rPr>
          <w:rFonts w:ascii="Palatino Linotype" w:hAnsi="Palatino Linotype" w:cs="Arial"/>
        </w:rPr>
        <w:t xml:space="preserve">, CONFORMADO POR LOS COMISIONADOS ZULEMA MARTÍNEZ SÁNCHEZ; EVA ABAID YAPUR; JOSÉ GUADALUPE LUNA HERNÁNDEZ, JAVIER MARTÍNEZ CRUZ Y </w:t>
      </w:r>
      <w:r w:rsidR="00C8143C">
        <w:rPr>
          <w:rFonts w:ascii="Palatino Linotype" w:hAnsi="Palatino Linotype" w:cs="Arial"/>
        </w:rPr>
        <w:t xml:space="preserve"> CON AUSENCIA JUSTIFICADA </w:t>
      </w:r>
      <w:r w:rsidRPr="007602FC">
        <w:rPr>
          <w:rFonts w:ascii="Palatino Linotype" w:hAnsi="Palatino Linotype" w:cs="Arial"/>
        </w:rPr>
        <w:t xml:space="preserve">LUIS GUSTAVO PARRA NORIEGA; </w:t>
      </w:r>
      <w:r w:rsidRPr="007602FC">
        <w:rPr>
          <w:rFonts w:ascii="Palatino Linotype" w:hAnsi="Palatino Linotype" w:cs="Arial"/>
          <w:shd w:val="clear" w:color="auto" w:fill="FFFFFF" w:themeFill="background1"/>
        </w:rPr>
        <w:t xml:space="preserve">EN LA </w:t>
      </w:r>
      <w:r w:rsidR="003C736B" w:rsidRPr="008864B9">
        <w:rPr>
          <w:rFonts w:ascii="Palatino Linotype" w:hAnsi="Palatino Linotype" w:cs="Arial"/>
        </w:rPr>
        <w:t xml:space="preserve">CUADRAGÉSIMA CUARTA </w:t>
      </w:r>
      <w:r w:rsidRPr="008864B9">
        <w:rPr>
          <w:rFonts w:ascii="Palatino Linotype" w:hAnsi="Palatino Linotype" w:cs="Arial"/>
        </w:rPr>
        <w:t xml:space="preserve">SESIÓN ORDINARIA CELEBRADA EL </w:t>
      </w:r>
      <w:r w:rsidR="003C736B" w:rsidRPr="008864B9">
        <w:rPr>
          <w:rFonts w:ascii="Palatino Linotype" w:hAnsi="Palatino Linotype" w:cs="Arial"/>
        </w:rPr>
        <w:t xml:space="preserve">VEINTIOCHO DE NOVIEMBRE </w:t>
      </w:r>
      <w:r w:rsidRPr="008864B9">
        <w:rPr>
          <w:rFonts w:ascii="Palatino Linotype" w:hAnsi="Palatino Linotype" w:cs="Arial"/>
        </w:rPr>
        <w:t xml:space="preserve">DE DOS MIL DIECIOCHO, ANTE EL SECRETARIO TÉCNICO DEL PLENO, </w:t>
      </w:r>
      <w:r w:rsidRPr="008864B9">
        <w:rPr>
          <w:rFonts w:ascii="Palatino Linotype" w:eastAsia="Arial Unicode MS" w:hAnsi="Palatino Linotype" w:cs="Arial"/>
        </w:rPr>
        <w:t>ALEXIS</w:t>
      </w:r>
      <w:r w:rsidRPr="008864B9">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A2556F" w:rsidRPr="007602FC" w:rsidTr="00997AB2">
        <w:trPr>
          <w:jc w:val="center"/>
        </w:trPr>
        <w:tc>
          <w:tcPr>
            <w:tcW w:w="10368" w:type="dxa"/>
            <w:gridSpan w:val="2"/>
          </w:tcPr>
          <w:p w:rsidR="00A2556F" w:rsidRDefault="00A2556F" w:rsidP="003C736B">
            <w:pPr>
              <w:rPr>
                <w:rFonts w:ascii="Palatino Linotype" w:hAnsi="Palatino Linotype"/>
              </w:rPr>
            </w:pPr>
          </w:p>
          <w:p w:rsidR="003F0AD8" w:rsidRDefault="003F0AD8" w:rsidP="003C736B">
            <w:pPr>
              <w:rPr>
                <w:rFonts w:ascii="Palatino Linotype" w:hAnsi="Palatino Linotype"/>
              </w:rPr>
            </w:pPr>
          </w:p>
          <w:p w:rsidR="003F0AD8" w:rsidRPr="007602FC" w:rsidRDefault="003F0AD8" w:rsidP="003C736B">
            <w:pPr>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A2556F" w:rsidRPr="007602FC" w:rsidTr="00997AB2">
              <w:trPr>
                <w:jc w:val="center"/>
              </w:trPr>
              <w:tc>
                <w:tcPr>
                  <w:tcW w:w="10365" w:type="dxa"/>
                  <w:gridSpan w:val="2"/>
                </w:tcPr>
                <w:p w:rsidR="00A2556F" w:rsidRPr="007602FC" w:rsidRDefault="00A2556F" w:rsidP="003C736B">
                  <w:pPr>
                    <w:jc w:val="center"/>
                    <w:rPr>
                      <w:rFonts w:ascii="Palatino Linotype" w:hAnsi="Palatino Linotype" w:cs="Arial"/>
                      <w:b/>
                    </w:rPr>
                  </w:pPr>
                </w:p>
                <w:p w:rsidR="008864B9" w:rsidRDefault="008864B9" w:rsidP="003C736B">
                  <w:pPr>
                    <w:jc w:val="center"/>
                    <w:rPr>
                      <w:rFonts w:ascii="Palatino Linotype" w:hAnsi="Palatino Linotype" w:cs="Arial"/>
                      <w:b/>
                    </w:rPr>
                  </w:pPr>
                </w:p>
                <w:p w:rsidR="008864B9" w:rsidRDefault="008864B9" w:rsidP="003C736B">
                  <w:pPr>
                    <w:jc w:val="center"/>
                    <w:rPr>
                      <w:rFonts w:ascii="Palatino Linotype" w:hAnsi="Palatino Linotype" w:cs="Arial"/>
                      <w:b/>
                    </w:rPr>
                  </w:pPr>
                </w:p>
                <w:p w:rsidR="00A26F7D" w:rsidRDefault="00A26F7D" w:rsidP="003C736B">
                  <w:pPr>
                    <w:jc w:val="center"/>
                    <w:rPr>
                      <w:rFonts w:ascii="Palatino Linotype" w:hAnsi="Palatino Linotype" w:cs="Arial"/>
                      <w:b/>
                    </w:rPr>
                  </w:pPr>
                </w:p>
                <w:p w:rsidR="008864B9" w:rsidRDefault="008864B9"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Zulema Martínez Sánchez</w:t>
                  </w:r>
                </w:p>
                <w:p w:rsidR="00A2556F" w:rsidRPr="007602FC" w:rsidRDefault="00A2556F" w:rsidP="003C736B">
                  <w:pPr>
                    <w:jc w:val="center"/>
                    <w:rPr>
                      <w:rFonts w:ascii="Palatino Linotype" w:hAnsi="Palatino Linotype" w:cs="Arial"/>
                      <w:b/>
                    </w:rPr>
                  </w:pPr>
                  <w:r w:rsidRPr="007602FC">
                    <w:rPr>
                      <w:rFonts w:ascii="Palatino Linotype" w:hAnsi="Palatino Linotype" w:cs="Arial"/>
                    </w:rPr>
                    <w:t>Comisionada Presidenta</w:t>
                  </w:r>
                </w:p>
                <w:p w:rsidR="00A2556F" w:rsidRPr="007602FC" w:rsidRDefault="00A2556F" w:rsidP="003C736B">
                  <w:pPr>
                    <w:jc w:val="center"/>
                    <w:rPr>
                      <w:rFonts w:ascii="Palatino Linotype" w:hAnsi="Palatino Linotype" w:cs="Arial"/>
                      <w:b/>
                    </w:rPr>
                  </w:pPr>
                  <w:r w:rsidRPr="00A05432">
                    <w:rPr>
                      <w:rFonts w:ascii="Palatino Linotype" w:hAnsi="Palatino Linotype" w:cs="Arial"/>
                      <w:b/>
                      <w:color w:val="FFFFFF" w:themeColor="background1"/>
                    </w:rPr>
                    <w:t xml:space="preserve">(RÚBRICA) </w:t>
                  </w:r>
                </w:p>
              </w:tc>
            </w:tr>
            <w:tr w:rsidR="00A2556F" w:rsidRPr="007602FC" w:rsidTr="00997AB2">
              <w:trPr>
                <w:jc w:val="center"/>
              </w:trPr>
              <w:tc>
                <w:tcPr>
                  <w:tcW w:w="5182" w:type="dxa"/>
                </w:tcPr>
                <w:p w:rsidR="00A2556F" w:rsidRPr="007602FC" w:rsidRDefault="00A2556F" w:rsidP="003C736B">
                  <w:pPr>
                    <w:jc w:val="center"/>
                    <w:rPr>
                      <w:rFonts w:ascii="Palatino Linotype" w:hAnsi="Palatino Linotype" w:cs="Arial"/>
                      <w:b/>
                    </w:rPr>
                  </w:pPr>
                </w:p>
                <w:p w:rsidR="00A2556F" w:rsidRDefault="00A2556F" w:rsidP="003C736B">
                  <w:pPr>
                    <w:jc w:val="center"/>
                    <w:rPr>
                      <w:rFonts w:ascii="Palatino Linotype" w:hAnsi="Palatino Linotype" w:cs="Arial"/>
                      <w:b/>
                    </w:rPr>
                  </w:pPr>
                </w:p>
                <w:p w:rsidR="003F0AD8" w:rsidRDefault="003F0AD8" w:rsidP="003C736B">
                  <w:pPr>
                    <w:jc w:val="center"/>
                    <w:rPr>
                      <w:rFonts w:ascii="Palatino Linotype" w:hAnsi="Palatino Linotype" w:cs="Arial"/>
                      <w:b/>
                    </w:rPr>
                  </w:pPr>
                </w:p>
                <w:p w:rsidR="003F0AD8" w:rsidRPr="007602FC" w:rsidRDefault="003F0AD8"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Eva Abaid Yapur</w:t>
                  </w:r>
                </w:p>
                <w:p w:rsidR="00A2556F" w:rsidRPr="007602FC" w:rsidRDefault="00A2556F" w:rsidP="003C736B">
                  <w:pPr>
                    <w:jc w:val="center"/>
                    <w:rPr>
                      <w:rFonts w:ascii="Palatino Linotype" w:hAnsi="Palatino Linotype" w:cs="Arial"/>
                    </w:rPr>
                  </w:pPr>
                  <w:r w:rsidRPr="007602FC">
                    <w:rPr>
                      <w:rFonts w:ascii="Palatino Linotype" w:hAnsi="Palatino Linotype" w:cs="Arial"/>
                    </w:rPr>
                    <w:t>Comisionada</w:t>
                  </w:r>
                </w:p>
                <w:p w:rsidR="00A2556F" w:rsidRPr="007602FC" w:rsidRDefault="00A2556F" w:rsidP="003C736B">
                  <w:pPr>
                    <w:jc w:val="center"/>
                    <w:rPr>
                      <w:rFonts w:ascii="Palatino Linotype" w:hAnsi="Palatino Linotype" w:cs="Arial"/>
                      <w:b/>
                    </w:rPr>
                  </w:pPr>
                  <w:r w:rsidRPr="00A05432">
                    <w:rPr>
                      <w:rFonts w:ascii="Palatino Linotype" w:hAnsi="Palatino Linotype" w:cs="Arial"/>
                      <w:b/>
                      <w:color w:val="FFFFFF" w:themeColor="background1"/>
                    </w:rPr>
                    <w:t>(RÚBRICA)</w:t>
                  </w:r>
                </w:p>
              </w:tc>
              <w:tc>
                <w:tcPr>
                  <w:tcW w:w="5183" w:type="dxa"/>
                </w:tcPr>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3F0AD8" w:rsidRDefault="003F0AD8" w:rsidP="003C736B">
                  <w:pPr>
                    <w:jc w:val="center"/>
                    <w:rPr>
                      <w:rFonts w:ascii="Palatino Linotype" w:hAnsi="Palatino Linotype" w:cs="Arial"/>
                      <w:b/>
                    </w:rPr>
                  </w:pPr>
                </w:p>
                <w:p w:rsidR="003F0AD8" w:rsidRPr="007602FC" w:rsidRDefault="003F0AD8"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José Guadalupe Luna Hernández</w:t>
                  </w:r>
                </w:p>
                <w:p w:rsidR="00A2556F" w:rsidRPr="007602FC" w:rsidRDefault="00A2556F" w:rsidP="003C736B">
                  <w:pPr>
                    <w:jc w:val="center"/>
                    <w:rPr>
                      <w:rFonts w:ascii="Palatino Linotype" w:hAnsi="Palatino Linotype" w:cs="Arial"/>
                    </w:rPr>
                  </w:pPr>
                  <w:r w:rsidRPr="007602FC">
                    <w:rPr>
                      <w:rFonts w:ascii="Palatino Linotype" w:hAnsi="Palatino Linotype" w:cs="Arial"/>
                    </w:rPr>
                    <w:t>Comisionado</w:t>
                  </w:r>
                </w:p>
                <w:p w:rsidR="00A2556F" w:rsidRPr="007602FC" w:rsidRDefault="00A2556F" w:rsidP="003C736B">
                  <w:pPr>
                    <w:jc w:val="center"/>
                    <w:rPr>
                      <w:rFonts w:ascii="Palatino Linotype" w:hAnsi="Palatino Linotype" w:cs="Arial"/>
                      <w:b/>
                    </w:rPr>
                  </w:pPr>
                  <w:r w:rsidRPr="00A05432">
                    <w:rPr>
                      <w:rFonts w:ascii="Palatino Linotype" w:hAnsi="Palatino Linotype" w:cs="Arial"/>
                      <w:b/>
                      <w:color w:val="FFFFFF" w:themeColor="background1"/>
                    </w:rPr>
                    <w:t>(RÚBRICA)</w:t>
                  </w:r>
                </w:p>
              </w:tc>
            </w:tr>
            <w:tr w:rsidR="00A2556F" w:rsidRPr="007602FC" w:rsidTr="00997AB2">
              <w:trPr>
                <w:jc w:val="center"/>
              </w:trPr>
              <w:tc>
                <w:tcPr>
                  <w:tcW w:w="5182" w:type="dxa"/>
                </w:tcPr>
                <w:p w:rsidR="00A2556F" w:rsidRDefault="00A2556F" w:rsidP="003C736B">
                  <w:pPr>
                    <w:jc w:val="center"/>
                    <w:rPr>
                      <w:rFonts w:ascii="Palatino Linotype" w:hAnsi="Palatino Linotype" w:cs="Arial"/>
                      <w:b/>
                    </w:rPr>
                  </w:pPr>
                </w:p>
                <w:p w:rsidR="003F0AD8" w:rsidRPr="007602FC" w:rsidRDefault="003F0AD8"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Javier Martínez Cruz</w:t>
                  </w:r>
                </w:p>
                <w:p w:rsidR="00A2556F" w:rsidRPr="007602FC" w:rsidRDefault="00A2556F" w:rsidP="003C736B">
                  <w:pPr>
                    <w:jc w:val="center"/>
                    <w:rPr>
                      <w:rFonts w:ascii="Palatino Linotype" w:hAnsi="Palatino Linotype" w:cs="Arial"/>
                    </w:rPr>
                  </w:pPr>
                  <w:r w:rsidRPr="007602FC">
                    <w:rPr>
                      <w:rFonts w:ascii="Palatino Linotype" w:hAnsi="Palatino Linotype" w:cs="Arial"/>
                    </w:rPr>
                    <w:t>Comisionado</w:t>
                  </w:r>
                </w:p>
                <w:p w:rsidR="00A2556F" w:rsidRPr="007602FC" w:rsidRDefault="00A2556F" w:rsidP="003C736B">
                  <w:pPr>
                    <w:jc w:val="center"/>
                    <w:rPr>
                      <w:rFonts w:ascii="Palatino Linotype" w:hAnsi="Palatino Linotype" w:cs="Arial"/>
                    </w:rPr>
                  </w:pPr>
                  <w:r w:rsidRPr="00A05432">
                    <w:rPr>
                      <w:rFonts w:ascii="Palatino Linotype" w:hAnsi="Palatino Linotype" w:cs="Arial"/>
                      <w:b/>
                      <w:color w:val="FFFFFF" w:themeColor="background1"/>
                    </w:rPr>
                    <w:t>(RÚBRICA)</w:t>
                  </w:r>
                </w:p>
              </w:tc>
              <w:tc>
                <w:tcPr>
                  <w:tcW w:w="5183" w:type="dxa"/>
                </w:tcPr>
                <w:p w:rsidR="00A2556F" w:rsidRPr="007602FC" w:rsidRDefault="00A2556F" w:rsidP="003C736B">
                  <w:pPr>
                    <w:jc w:val="center"/>
                    <w:rPr>
                      <w:rFonts w:ascii="Palatino Linotype" w:hAnsi="Palatino Linotype" w:cs="Arial"/>
                      <w:b/>
                    </w:rPr>
                  </w:pPr>
                </w:p>
                <w:p w:rsidR="00A2556F" w:rsidRDefault="00A2556F" w:rsidP="003C736B">
                  <w:pPr>
                    <w:jc w:val="center"/>
                    <w:rPr>
                      <w:rFonts w:ascii="Palatino Linotype" w:hAnsi="Palatino Linotype" w:cs="Arial"/>
                      <w:b/>
                    </w:rPr>
                  </w:pPr>
                </w:p>
                <w:p w:rsidR="003F0AD8" w:rsidRPr="007602FC" w:rsidRDefault="003F0AD8"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Luis Gustavo Parra Noriega</w:t>
                  </w:r>
                </w:p>
                <w:p w:rsidR="00A2556F" w:rsidRPr="007602FC" w:rsidRDefault="00A2556F" w:rsidP="003C736B">
                  <w:pPr>
                    <w:jc w:val="center"/>
                    <w:rPr>
                      <w:rFonts w:ascii="Palatino Linotype" w:hAnsi="Palatino Linotype" w:cs="Arial"/>
                    </w:rPr>
                  </w:pPr>
                  <w:r w:rsidRPr="007602FC">
                    <w:rPr>
                      <w:rFonts w:ascii="Palatino Linotype" w:hAnsi="Palatino Linotype" w:cs="Arial"/>
                    </w:rPr>
                    <w:t>Comisionado</w:t>
                  </w:r>
                </w:p>
                <w:p w:rsidR="00A2556F" w:rsidRPr="007602FC" w:rsidRDefault="00C8143C" w:rsidP="003C736B">
                  <w:pPr>
                    <w:jc w:val="center"/>
                    <w:rPr>
                      <w:rFonts w:ascii="Palatino Linotype" w:hAnsi="Palatino Linotype" w:cs="Arial"/>
                      <w:b/>
                    </w:rPr>
                  </w:pPr>
                  <w:r>
                    <w:rPr>
                      <w:rFonts w:ascii="Palatino Linotype" w:hAnsi="Palatino Linotype" w:cs="Arial"/>
                      <w:b/>
                    </w:rPr>
                    <w:t>Ausencia Justificada</w:t>
                  </w:r>
                </w:p>
              </w:tc>
            </w:tr>
            <w:tr w:rsidR="00A2556F" w:rsidRPr="007602FC" w:rsidTr="00997AB2">
              <w:trPr>
                <w:jc w:val="center"/>
              </w:trPr>
              <w:tc>
                <w:tcPr>
                  <w:tcW w:w="10365" w:type="dxa"/>
                  <w:gridSpan w:val="2"/>
                </w:tcPr>
                <w:p w:rsidR="00A2556F" w:rsidRDefault="00A2556F" w:rsidP="003C736B">
                  <w:pPr>
                    <w:jc w:val="center"/>
                    <w:rPr>
                      <w:rFonts w:ascii="Palatino Linotype" w:hAnsi="Palatino Linotype" w:cs="Arial"/>
                      <w:b/>
                    </w:rPr>
                  </w:pPr>
                </w:p>
                <w:p w:rsidR="003F0AD8" w:rsidRPr="007602FC" w:rsidRDefault="003F0AD8"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p>
                <w:p w:rsidR="00A2556F" w:rsidRPr="007602FC" w:rsidRDefault="00A2556F" w:rsidP="003C736B">
                  <w:pPr>
                    <w:jc w:val="center"/>
                    <w:rPr>
                      <w:rFonts w:ascii="Palatino Linotype" w:hAnsi="Palatino Linotype" w:cs="Arial"/>
                      <w:b/>
                    </w:rPr>
                  </w:pPr>
                  <w:r w:rsidRPr="007602FC">
                    <w:rPr>
                      <w:rFonts w:ascii="Palatino Linotype" w:hAnsi="Palatino Linotype" w:cs="Arial"/>
                      <w:b/>
                    </w:rPr>
                    <w:t>Alexis Tapia Ramírez</w:t>
                  </w:r>
                </w:p>
                <w:p w:rsidR="00A2556F" w:rsidRPr="007602FC" w:rsidRDefault="00A2556F" w:rsidP="003C736B">
                  <w:pPr>
                    <w:jc w:val="center"/>
                    <w:rPr>
                      <w:rFonts w:ascii="Palatino Linotype" w:hAnsi="Palatino Linotype" w:cs="Arial"/>
                    </w:rPr>
                  </w:pPr>
                  <w:r w:rsidRPr="007602FC">
                    <w:rPr>
                      <w:rFonts w:ascii="Palatino Linotype" w:hAnsi="Palatino Linotype" w:cs="Arial"/>
                    </w:rPr>
                    <w:t>Secretario Técnico del Pleno</w:t>
                  </w:r>
                </w:p>
                <w:p w:rsidR="00A2556F" w:rsidRPr="007602FC" w:rsidRDefault="00A2556F" w:rsidP="003C736B">
                  <w:pPr>
                    <w:jc w:val="center"/>
                    <w:rPr>
                      <w:rFonts w:ascii="Palatino Linotype" w:hAnsi="Palatino Linotype" w:cs="Arial"/>
                    </w:rPr>
                  </w:pPr>
                  <w:r w:rsidRPr="00A05432">
                    <w:rPr>
                      <w:rFonts w:ascii="Palatino Linotype" w:hAnsi="Palatino Linotype" w:cs="Arial"/>
                      <w:b/>
                      <w:color w:val="FFFFFF" w:themeColor="background1"/>
                    </w:rPr>
                    <w:t>(RÚBRICA)</w:t>
                  </w:r>
                  <w:r w:rsidRPr="00A05432">
                    <w:rPr>
                      <w:rFonts w:ascii="Palatino Linotype" w:hAnsi="Palatino Linotype" w:cs="Arial"/>
                      <w:color w:val="FFFFFF" w:themeColor="background1"/>
                    </w:rPr>
                    <w:t xml:space="preserve"> </w:t>
                  </w:r>
                </w:p>
              </w:tc>
            </w:tr>
          </w:tbl>
          <w:p w:rsidR="00A2556F" w:rsidRPr="007602FC" w:rsidRDefault="00A2556F" w:rsidP="003C736B">
            <w:pPr>
              <w:jc w:val="both"/>
              <w:rPr>
                <w:rFonts w:ascii="Palatino Linotype" w:hAnsi="Palatino Linotype" w:cs="Arial"/>
              </w:rPr>
            </w:pPr>
          </w:p>
        </w:tc>
      </w:tr>
      <w:tr w:rsidR="00A2556F" w:rsidRPr="007602FC" w:rsidTr="00997AB2">
        <w:trPr>
          <w:jc w:val="center"/>
        </w:trPr>
        <w:tc>
          <w:tcPr>
            <w:tcW w:w="5184" w:type="dxa"/>
            <w:hideMark/>
          </w:tcPr>
          <w:p w:rsidR="00A2556F" w:rsidRPr="007602FC" w:rsidRDefault="00A2556F" w:rsidP="003C736B">
            <w:pPr>
              <w:rPr>
                <w:rFonts w:ascii="Palatino Linotype" w:hAnsi="Palatino Linotype" w:cs="Arial"/>
              </w:rPr>
            </w:pPr>
          </w:p>
        </w:tc>
        <w:tc>
          <w:tcPr>
            <w:tcW w:w="5184" w:type="dxa"/>
          </w:tcPr>
          <w:p w:rsidR="00A2556F" w:rsidRDefault="00A2556F" w:rsidP="003C736B">
            <w:pPr>
              <w:jc w:val="center"/>
              <w:rPr>
                <w:rFonts w:ascii="Palatino Linotype" w:hAnsi="Palatino Linotype" w:cs="Arial"/>
                <w:b/>
                <w:lang w:val="es-ES_tradnl"/>
              </w:rPr>
            </w:pPr>
          </w:p>
          <w:p w:rsidR="003F0AD8" w:rsidRDefault="003F0AD8" w:rsidP="003C736B">
            <w:pPr>
              <w:jc w:val="center"/>
              <w:rPr>
                <w:rFonts w:ascii="Palatino Linotype" w:hAnsi="Palatino Linotype" w:cs="Arial"/>
                <w:b/>
                <w:lang w:val="es-ES_tradnl"/>
              </w:rPr>
            </w:pPr>
          </w:p>
          <w:p w:rsidR="003F0AD8" w:rsidRDefault="003F0AD8" w:rsidP="003C736B">
            <w:pPr>
              <w:jc w:val="center"/>
              <w:rPr>
                <w:rFonts w:ascii="Palatino Linotype" w:hAnsi="Palatino Linotype" w:cs="Arial"/>
                <w:b/>
                <w:lang w:val="es-ES_tradnl"/>
              </w:rPr>
            </w:pPr>
          </w:p>
          <w:p w:rsidR="003F0AD8" w:rsidRDefault="003F0AD8" w:rsidP="003C736B">
            <w:pPr>
              <w:jc w:val="center"/>
              <w:rPr>
                <w:rFonts w:ascii="Palatino Linotype" w:hAnsi="Palatino Linotype" w:cs="Arial"/>
                <w:b/>
                <w:lang w:val="es-ES_tradnl"/>
              </w:rPr>
            </w:pPr>
          </w:p>
          <w:p w:rsidR="003C736B" w:rsidRDefault="003C736B" w:rsidP="003C736B">
            <w:pPr>
              <w:jc w:val="center"/>
              <w:rPr>
                <w:rFonts w:ascii="Palatino Linotype" w:hAnsi="Palatino Linotype" w:cs="Arial"/>
                <w:b/>
                <w:lang w:val="es-ES_tradnl"/>
              </w:rPr>
            </w:pPr>
          </w:p>
          <w:p w:rsidR="003C736B" w:rsidRPr="007602FC" w:rsidRDefault="003C736B" w:rsidP="003C736B">
            <w:pPr>
              <w:jc w:val="center"/>
              <w:rPr>
                <w:rFonts w:ascii="Palatino Linotype" w:hAnsi="Palatino Linotype" w:cs="Arial"/>
                <w:b/>
                <w:lang w:val="es-ES_tradnl"/>
              </w:rPr>
            </w:pPr>
          </w:p>
        </w:tc>
      </w:tr>
    </w:tbl>
    <w:p w:rsidR="00A2556F" w:rsidRPr="00A26F7D" w:rsidRDefault="00A2556F" w:rsidP="003C736B">
      <w:pPr>
        <w:jc w:val="both"/>
        <w:rPr>
          <w:rFonts w:ascii="Palatino Linotype" w:hAnsi="Palatino Linotype" w:cs="Arial"/>
          <w:sz w:val="20"/>
          <w:szCs w:val="20"/>
          <w:lang w:val="es-ES_tradnl"/>
        </w:rPr>
      </w:pPr>
      <w:r w:rsidRPr="00A26F7D">
        <w:rPr>
          <w:rFonts w:ascii="Palatino Linotype" w:hAnsi="Palatino Linotype" w:cs="Arial"/>
        </w:rPr>
        <w:t xml:space="preserve">Esta hoja corresponde a la resolución de </w:t>
      </w:r>
      <w:r w:rsidR="003C736B" w:rsidRPr="00A26F7D">
        <w:rPr>
          <w:rFonts w:ascii="Palatino Linotype" w:hAnsi="Palatino Linotype" w:cs="Arial"/>
        </w:rPr>
        <w:t xml:space="preserve">veintiocho de noviembre </w:t>
      </w:r>
      <w:r w:rsidRPr="00A26F7D">
        <w:rPr>
          <w:rFonts w:ascii="Palatino Linotype" w:hAnsi="Palatino Linotype" w:cs="Arial"/>
        </w:rPr>
        <w:t>de dos mil dieciocho, emitida en el recurso de revisión número 0</w:t>
      </w:r>
      <w:r w:rsidR="003C736B" w:rsidRPr="00A26F7D">
        <w:rPr>
          <w:rFonts w:ascii="Palatino Linotype" w:hAnsi="Palatino Linotype" w:cs="Arial"/>
        </w:rPr>
        <w:t>3622</w:t>
      </w:r>
      <w:r w:rsidRPr="00A26F7D">
        <w:rPr>
          <w:rFonts w:ascii="Palatino Linotype" w:hAnsi="Palatino Linotype" w:cs="Arial"/>
        </w:rPr>
        <w:t>/INFOEM/IP/RR/2018.</w:t>
      </w:r>
    </w:p>
    <w:p w:rsidR="002F7C96" w:rsidRPr="007602FC" w:rsidRDefault="00A2556F" w:rsidP="003C736B">
      <w:pPr>
        <w:pStyle w:val="Piedepgina"/>
        <w:rPr>
          <w:rFonts w:ascii="Palatino Linotype" w:hAnsi="Palatino Linotype" w:cs="Arial"/>
        </w:rPr>
      </w:pPr>
      <w:r w:rsidRPr="00A26F7D">
        <w:rPr>
          <w:rFonts w:ascii="Palatino Linotype" w:hAnsi="Palatino Linotype" w:cs="Arial"/>
        </w:rPr>
        <w:t>YSM/RPG</w:t>
      </w:r>
    </w:p>
    <w:sectPr w:rsidR="002F7C96" w:rsidRPr="007602FC" w:rsidSect="006957B1">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6B" w:rsidRDefault="00E0796B" w:rsidP="00C80F8C">
      <w:r>
        <w:separator/>
      </w:r>
    </w:p>
  </w:endnote>
  <w:endnote w:type="continuationSeparator" w:id="0">
    <w:p w:rsidR="00E0796B" w:rsidRDefault="00E079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DF" w:rsidRPr="00E573F7" w:rsidRDefault="00D566DF"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B959BF">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B959BF">
      <w:rPr>
        <w:rFonts w:ascii="Palatino Linotype" w:hAnsi="Palatino Linotype" w:cs="Arial"/>
        <w:b/>
        <w:bCs/>
        <w:noProof/>
        <w:sz w:val="20"/>
        <w:szCs w:val="20"/>
      </w:rPr>
      <w:t>26</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DF" w:rsidRPr="007A4FB6" w:rsidRDefault="00D566DF"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B959BF">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B959BF">
      <w:rPr>
        <w:rFonts w:ascii="Palatino Linotype" w:hAnsi="Palatino Linotype" w:cs="Arial"/>
        <w:b/>
        <w:bCs/>
        <w:noProof/>
        <w:sz w:val="20"/>
        <w:szCs w:val="20"/>
      </w:rPr>
      <w:t>26</w:t>
    </w:r>
    <w:r w:rsidRPr="007A4FB6">
      <w:rPr>
        <w:rFonts w:ascii="Palatino Linotype" w:hAnsi="Palatino Linotype" w:cs="Arial"/>
        <w:b/>
        <w:bCs/>
        <w:sz w:val="20"/>
        <w:szCs w:val="20"/>
      </w:rPr>
      <w:fldChar w:fldCharType="end"/>
    </w:r>
  </w:p>
  <w:p w:rsidR="00D566DF" w:rsidRPr="00070856" w:rsidRDefault="00D566D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6B" w:rsidRDefault="00E0796B" w:rsidP="00C80F8C">
      <w:r>
        <w:separator/>
      </w:r>
    </w:p>
  </w:footnote>
  <w:footnote w:type="continuationSeparator" w:id="0">
    <w:p w:rsidR="00E0796B" w:rsidRDefault="00E0796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DF" w:rsidRPr="00354355" w:rsidRDefault="00D566DF"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D566DF" w:rsidRPr="008F2CCC" w:rsidTr="00AC5497">
      <w:tc>
        <w:tcPr>
          <w:tcW w:w="3970" w:type="dxa"/>
        </w:tcPr>
        <w:p w:rsidR="00D566DF" w:rsidRPr="008F2CCC" w:rsidRDefault="00D566DF" w:rsidP="00070856">
          <w:pPr>
            <w:rPr>
              <w:rFonts w:ascii="Palatino Linotype" w:hAnsi="Palatino Linotype"/>
              <w:b/>
              <w:sz w:val="22"/>
              <w:szCs w:val="22"/>
              <w:lang w:val="es-ES_tradnl"/>
            </w:rPr>
          </w:pPr>
        </w:p>
      </w:tc>
      <w:tc>
        <w:tcPr>
          <w:tcW w:w="2551" w:type="dxa"/>
          <w:shd w:val="clear" w:color="auto" w:fill="auto"/>
        </w:tcPr>
        <w:p w:rsidR="00D566DF" w:rsidRPr="00664658" w:rsidRDefault="00D566D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D566DF" w:rsidRPr="00664658" w:rsidRDefault="00D566DF" w:rsidP="00AC5497">
          <w:pPr>
            <w:jc w:val="both"/>
            <w:rPr>
              <w:rFonts w:ascii="Palatino Linotype" w:hAnsi="Palatino Linotype"/>
              <w:b/>
              <w:sz w:val="22"/>
              <w:szCs w:val="22"/>
              <w:lang w:val="es-ES_tradnl"/>
            </w:rPr>
          </w:pPr>
          <w:r>
            <w:rPr>
              <w:rFonts w:ascii="Palatino Linotype" w:hAnsi="Palatino Linotype"/>
              <w:b/>
              <w:sz w:val="22"/>
              <w:szCs w:val="22"/>
              <w:lang w:val="es-ES_tradnl"/>
            </w:rPr>
            <w:t>0</w:t>
          </w:r>
          <w:r w:rsidR="00AC5497">
            <w:rPr>
              <w:rFonts w:ascii="Palatino Linotype" w:hAnsi="Palatino Linotype"/>
              <w:b/>
              <w:sz w:val="22"/>
              <w:szCs w:val="22"/>
              <w:lang w:val="es-ES_tradnl"/>
            </w:rPr>
            <w:t>3622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D566DF" w:rsidRPr="008F2CCC" w:rsidTr="00AC5497">
      <w:tc>
        <w:tcPr>
          <w:tcW w:w="3970" w:type="dxa"/>
        </w:tcPr>
        <w:p w:rsidR="00D566DF" w:rsidRPr="008F2CCC" w:rsidRDefault="00D566DF" w:rsidP="008F1EC6">
          <w:pPr>
            <w:rPr>
              <w:rFonts w:ascii="Palatino Linotype" w:hAnsi="Palatino Linotype"/>
              <w:b/>
              <w:sz w:val="22"/>
              <w:szCs w:val="22"/>
              <w:lang w:val="es-ES_tradnl"/>
            </w:rPr>
          </w:pPr>
        </w:p>
      </w:tc>
      <w:tc>
        <w:tcPr>
          <w:tcW w:w="2551" w:type="dxa"/>
          <w:shd w:val="clear" w:color="auto" w:fill="auto"/>
        </w:tcPr>
        <w:p w:rsidR="00D566DF" w:rsidRPr="00664658" w:rsidRDefault="00D566DF"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D566DF" w:rsidRPr="00DC41C8" w:rsidRDefault="00AC5497" w:rsidP="00AC5497">
          <w:pPr>
            <w:jc w:val="both"/>
            <w:rPr>
              <w:rFonts w:ascii="Palatino Linotype" w:hAnsi="Palatino Linotype"/>
              <w:b/>
              <w:sz w:val="22"/>
              <w:szCs w:val="22"/>
            </w:rPr>
          </w:pPr>
          <w:r>
            <w:rPr>
              <w:rFonts w:ascii="Palatino Linotype" w:hAnsi="Palatino Linotype"/>
              <w:b/>
              <w:sz w:val="22"/>
              <w:szCs w:val="22"/>
            </w:rPr>
            <w:t xml:space="preserve">Secretaría de Educación </w:t>
          </w:r>
        </w:p>
      </w:tc>
    </w:tr>
    <w:tr w:rsidR="00D566DF" w:rsidRPr="008F2CCC" w:rsidTr="00AC5497">
      <w:trPr>
        <w:trHeight w:val="228"/>
      </w:trPr>
      <w:tc>
        <w:tcPr>
          <w:tcW w:w="3970" w:type="dxa"/>
        </w:tcPr>
        <w:p w:rsidR="00D566DF" w:rsidRPr="008F2CCC" w:rsidRDefault="00D566DF" w:rsidP="00070856">
          <w:pPr>
            <w:rPr>
              <w:rFonts w:ascii="Palatino Linotype" w:hAnsi="Palatino Linotype"/>
              <w:b/>
              <w:sz w:val="22"/>
              <w:szCs w:val="22"/>
              <w:lang w:val="es-ES_tradnl"/>
            </w:rPr>
          </w:pPr>
        </w:p>
      </w:tc>
      <w:tc>
        <w:tcPr>
          <w:tcW w:w="2551" w:type="dxa"/>
          <w:shd w:val="clear" w:color="auto" w:fill="auto"/>
        </w:tcPr>
        <w:p w:rsidR="00D566DF" w:rsidRPr="00664658" w:rsidRDefault="00D566D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D566DF" w:rsidRPr="00664658" w:rsidRDefault="00D566DF"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566DF" w:rsidRPr="008864B9" w:rsidRDefault="00D566DF"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6DF" w:rsidRPr="00B8513C" w:rsidRDefault="00D566DF">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D566DF" w:rsidRPr="008F2CCC" w:rsidTr="00AC5497">
      <w:tc>
        <w:tcPr>
          <w:tcW w:w="3828" w:type="dxa"/>
          <w:vMerge w:val="restart"/>
        </w:tcPr>
        <w:p w:rsidR="00D566DF" w:rsidRPr="008F2CCC" w:rsidRDefault="00D566DF" w:rsidP="00A2780F">
          <w:pPr>
            <w:rPr>
              <w:rFonts w:ascii="Palatino Linotype" w:hAnsi="Palatino Linotype"/>
              <w:b/>
              <w:sz w:val="22"/>
              <w:szCs w:val="22"/>
              <w:lang w:val="es-ES_tradnl"/>
            </w:rPr>
          </w:pPr>
        </w:p>
      </w:tc>
      <w:tc>
        <w:tcPr>
          <w:tcW w:w="2551" w:type="dxa"/>
          <w:shd w:val="clear" w:color="auto" w:fill="auto"/>
        </w:tcPr>
        <w:p w:rsidR="00D566DF" w:rsidRPr="008F2CCC" w:rsidRDefault="00D566D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D566DF" w:rsidRPr="008F2CCC" w:rsidRDefault="00D566DF" w:rsidP="00AC5497">
          <w:pPr>
            <w:jc w:val="both"/>
            <w:rPr>
              <w:rFonts w:ascii="Palatino Linotype" w:hAnsi="Palatino Linotype"/>
              <w:b/>
              <w:sz w:val="22"/>
              <w:szCs w:val="22"/>
              <w:lang w:val="es-ES_tradnl"/>
            </w:rPr>
          </w:pPr>
          <w:r>
            <w:rPr>
              <w:rFonts w:ascii="Palatino Linotype" w:hAnsi="Palatino Linotype"/>
              <w:b/>
              <w:sz w:val="22"/>
              <w:szCs w:val="22"/>
              <w:lang w:val="es-ES_tradnl"/>
            </w:rPr>
            <w:t>0</w:t>
          </w:r>
          <w:r w:rsidR="00AC5497">
            <w:rPr>
              <w:rFonts w:ascii="Palatino Linotype" w:hAnsi="Palatino Linotype"/>
              <w:b/>
              <w:sz w:val="22"/>
              <w:szCs w:val="22"/>
              <w:lang w:val="es-ES_tradnl"/>
            </w:rPr>
            <w:t>3622</w:t>
          </w:r>
          <w:r>
            <w:rPr>
              <w:rFonts w:ascii="Palatino Linotype" w:hAnsi="Palatino Linotype"/>
              <w:b/>
              <w:sz w:val="22"/>
              <w:szCs w:val="22"/>
              <w:lang w:val="es-ES_tradnl"/>
            </w:rPr>
            <w:t>/INFOEM/IP/RR/2018</w:t>
          </w:r>
        </w:p>
      </w:tc>
    </w:tr>
    <w:tr w:rsidR="00D566DF" w:rsidRPr="008F2CCC" w:rsidTr="00AC5497">
      <w:tc>
        <w:tcPr>
          <w:tcW w:w="3828" w:type="dxa"/>
          <w:vMerge/>
        </w:tcPr>
        <w:p w:rsidR="00D566DF" w:rsidRPr="008F2CCC" w:rsidRDefault="00D566DF" w:rsidP="00A2780F">
          <w:pPr>
            <w:rPr>
              <w:rFonts w:ascii="Palatino Linotype" w:hAnsi="Palatino Linotype"/>
              <w:b/>
              <w:sz w:val="22"/>
              <w:szCs w:val="22"/>
              <w:lang w:val="es-ES_tradnl"/>
            </w:rPr>
          </w:pPr>
        </w:p>
      </w:tc>
      <w:tc>
        <w:tcPr>
          <w:tcW w:w="2551" w:type="dxa"/>
          <w:shd w:val="clear" w:color="auto" w:fill="auto"/>
        </w:tcPr>
        <w:p w:rsidR="00D566DF" w:rsidRPr="008F2CCC" w:rsidRDefault="00D566D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D566DF" w:rsidRPr="008F2CCC" w:rsidRDefault="00217494" w:rsidP="00217494">
          <w:pPr>
            <w:jc w:val="both"/>
            <w:rPr>
              <w:rFonts w:ascii="Palatino Linotype" w:hAnsi="Palatino Linotype"/>
              <w:b/>
              <w:sz w:val="22"/>
              <w:szCs w:val="22"/>
              <w:lang w:val="es-ES_tradnl"/>
            </w:rPr>
          </w:pPr>
          <w:r>
            <w:rPr>
              <w:rFonts w:ascii="Palatino Linotype" w:hAnsi="Palatino Linotype"/>
              <w:b/>
              <w:sz w:val="22"/>
              <w:szCs w:val="22"/>
            </w:rPr>
            <w:t>XXXX</w:t>
          </w:r>
          <w:r w:rsidR="00AC5497">
            <w:rPr>
              <w:rFonts w:ascii="Palatino Linotype" w:hAnsi="Palatino Linotype"/>
              <w:b/>
              <w:sz w:val="22"/>
              <w:szCs w:val="22"/>
            </w:rPr>
            <w:t xml:space="preserve"> </w:t>
          </w:r>
          <w:r>
            <w:rPr>
              <w:rFonts w:ascii="Palatino Linotype" w:hAnsi="Palatino Linotype"/>
              <w:b/>
              <w:sz w:val="22"/>
              <w:szCs w:val="22"/>
            </w:rPr>
            <w:t>X</w:t>
          </w:r>
          <w:r w:rsidR="00AC5497">
            <w:rPr>
              <w:rFonts w:ascii="Palatino Linotype" w:hAnsi="Palatino Linotype"/>
              <w:b/>
              <w:sz w:val="22"/>
              <w:szCs w:val="22"/>
            </w:rPr>
            <w:t xml:space="preserve"> </w:t>
          </w:r>
          <w:r>
            <w:rPr>
              <w:rFonts w:ascii="Palatino Linotype" w:hAnsi="Palatino Linotype"/>
              <w:b/>
              <w:sz w:val="22"/>
              <w:szCs w:val="22"/>
            </w:rPr>
            <w:t>XXXXXXXX</w:t>
          </w:r>
          <w:r w:rsidR="00AC5497">
            <w:rPr>
              <w:rFonts w:ascii="Palatino Linotype" w:hAnsi="Palatino Linotype"/>
              <w:b/>
              <w:sz w:val="22"/>
              <w:szCs w:val="22"/>
            </w:rPr>
            <w:t xml:space="preserve"> </w:t>
          </w:r>
          <w:r>
            <w:rPr>
              <w:rFonts w:ascii="Palatino Linotype" w:hAnsi="Palatino Linotype"/>
              <w:b/>
              <w:sz w:val="22"/>
              <w:szCs w:val="22"/>
            </w:rPr>
            <w:t>XXXXXXXXX</w:t>
          </w:r>
        </w:p>
      </w:tc>
    </w:tr>
    <w:tr w:rsidR="00D566DF" w:rsidRPr="008F2CCC" w:rsidTr="00AC5497">
      <w:trPr>
        <w:trHeight w:val="228"/>
      </w:trPr>
      <w:tc>
        <w:tcPr>
          <w:tcW w:w="3828" w:type="dxa"/>
          <w:vMerge/>
        </w:tcPr>
        <w:p w:rsidR="00D566DF" w:rsidRPr="008F2CCC" w:rsidRDefault="00D566DF" w:rsidP="00E37C88">
          <w:pPr>
            <w:rPr>
              <w:rFonts w:ascii="Palatino Linotype" w:hAnsi="Palatino Linotype"/>
              <w:b/>
              <w:sz w:val="22"/>
              <w:szCs w:val="22"/>
              <w:lang w:val="es-ES_tradnl"/>
            </w:rPr>
          </w:pPr>
        </w:p>
      </w:tc>
      <w:tc>
        <w:tcPr>
          <w:tcW w:w="2551" w:type="dxa"/>
          <w:shd w:val="clear" w:color="auto" w:fill="auto"/>
        </w:tcPr>
        <w:p w:rsidR="00D566DF" w:rsidRPr="008F2CCC" w:rsidRDefault="00D566D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D566DF" w:rsidRPr="00DC41C8" w:rsidRDefault="00AC5497" w:rsidP="0018725D">
          <w:pPr>
            <w:jc w:val="both"/>
            <w:rPr>
              <w:rFonts w:ascii="Palatino Linotype" w:hAnsi="Palatino Linotype"/>
              <w:b/>
              <w:sz w:val="22"/>
              <w:szCs w:val="22"/>
            </w:rPr>
          </w:pPr>
          <w:r>
            <w:rPr>
              <w:rFonts w:ascii="Palatino Linotype" w:hAnsi="Palatino Linotype"/>
              <w:b/>
              <w:sz w:val="22"/>
              <w:szCs w:val="22"/>
            </w:rPr>
            <w:t xml:space="preserve">Secretaría de Educación </w:t>
          </w:r>
        </w:p>
      </w:tc>
    </w:tr>
    <w:tr w:rsidR="00D566DF" w:rsidRPr="008F2CCC" w:rsidTr="00AC5497">
      <w:tc>
        <w:tcPr>
          <w:tcW w:w="3828" w:type="dxa"/>
          <w:vMerge/>
        </w:tcPr>
        <w:p w:rsidR="00D566DF" w:rsidRPr="008F2CCC" w:rsidRDefault="00D566DF" w:rsidP="00A2780F">
          <w:pPr>
            <w:rPr>
              <w:rFonts w:ascii="Palatino Linotype" w:hAnsi="Palatino Linotype"/>
              <w:b/>
              <w:sz w:val="22"/>
              <w:szCs w:val="22"/>
              <w:lang w:val="es-ES_tradnl"/>
            </w:rPr>
          </w:pPr>
        </w:p>
      </w:tc>
      <w:tc>
        <w:tcPr>
          <w:tcW w:w="2551" w:type="dxa"/>
          <w:shd w:val="clear" w:color="auto" w:fill="auto"/>
        </w:tcPr>
        <w:p w:rsidR="00D566DF" w:rsidRPr="008F2CCC" w:rsidRDefault="00D566D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D566DF" w:rsidRPr="008F2CCC" w:rsidRDefault="00D566D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566DF" w:rsidRPr="00AF2340" w:rsidRDefault="00D566DF"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9">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5">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6">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F1C4B5D"/>
    <w:multiLevelType w:val="hybridMultilevel"/>
    <w:tmpl w:val="0A2A32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1">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EEA2746"/>
    <w:multiLevelType w:val="hybridMultilevel"/>
    <w:tmpl w:val="069E2EA4"/>
    <w:lvl w:ilvl="0" w:tplc="B96CE648">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0">
    <w:nsid w:val="5F82376C"/>
    <w:multiLevelType w:val="hybridMultilevel"/>
    <w:tmpl w:val="D1C8658A"/>
    <w:lvl w:ilvl="0" w:tplc="CDFCC590">
      <w:start w:val="2"/>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1">
    <w:nsid w:val="65466C0E"/>
    <w:multiLevelType w:val="hybridMultilevel"/>
    <w:tmpl w:val="48403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4FF3ED2"/>
    <w:multiLevelType w:val="multilevel"/>
    <w:tmpl w:val="A1AC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7">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7"/>
  </w:num>
  <w:num w:numId="3">
    <w:abstractNumId w:val="33"/>
  </w:num>
  <w:num w:numId="4">
    <w:abstractNumId w:val="10"/>
  </w:num>
  <w:num w:numId="5">
    <w:abstractNumId w:val="4"/>
  </w:num>
  <w:num w:numId="6">
    <w:abstractNumId w:val="32"/>
  </w:num>
  <w:num w:numId="7">
    <w:abstractNumId w:val="35"/>
  </w:num>
  <w:num w:numId="8">
    <w:abstractNumId w:val="12"/>
  </w:num>
  <w:num w:numId="9">
    <w:abstractNumId w:val="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5"/>
  </w:num>
  <w:num w:numId="14">
    <w:abstractNumId w:val="13"/>
  </w:num>
  <w:num w:numId="15">
    <w:abstractNumId w:val="3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15"/>
  </w:num>
  <w:num w:numId="20">
    <w:abstractNumId w:val="27"/>
  </w:num>
  <w:num w:numId="21">
    <w:abstractNumId w:val="8"/>
  </w:num>
  <w:num w:numId="22">
    <w:abstractNumId w:val="26"/>
  </w:num>
  <w:num w:numId="23">
    <w:abstractNumId w:val="19"/>
  </w:num>
  <w:num w:numId="24">
    <w:abstractNumId w:val="14"/>
  </w:num>
  <w:num w:numId="25">
    <w:abstractNumId w:val="2"/>
  </w:num>
  <w:num w:numId="26">
    <w:abstractNumId w:val="36"/>
  </w:num>
  <w:num w:numId="27">
    <w:abstractNumId w:val="28"/>
  </w:num>
  <w:num w:numId="28">
    <w:abstractNumId w:val="21"/>
  </w:num>
  <w:num w:numId="29">
    <w:abstractNumId w:val="0"/>
  </w:num>
  <w:num w:numId="30">
    <w:abstractNumId w:val="22"/>
  </w:num>
  <w:num w:numId="31">
    <w:abstractNumId w:val="23"/>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4"/>
  </w:num>
  <w:num w:numId="34">
    <w:abstractNumId w:val="7"/>
  </w:num>
  <w:num w:numId="35">
    <w:abstractNumId w:val="31"/>
  </w:num>
  <w:num w:numId="36">
    <w:abstractNumId w:val="30"/>
  </w:num>
  <w:num w:numId="37">
    <w:abstractNumId w:val="25"/>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4"/>
  </w:num>
  <w:num w:numId="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728"/>
    <w:rsid w:val="00006EC0"/>
    <w:rsid w:val="00006F2F"/>
    <w:rsid w:val="00007558"/>
    <w:rsid w:val="000075A8"/>
    <w:rsid w:val="00007AF1"/>
    <w:rsid w:val="00007FD8"/>
    <w:rsid w:val="000104F0"/>
    <w:rsid w:val="000123CB"/>
    <w:rsid w:val="00012A00"/>
    <w:rsid w:val="00013023"/>
    <w:rsid w:val="00013EBF"/>
    <w:rsid w:val="000142C0"/>
    <w:rsid w:val="00014E91"/>
    <w:rsid w:val="00015DDC"/>
    <w:rsid w:val="000160C6"/>
    <w:rsid w:val="00016A2B"/>
    <w:rsid w:val="0001796B"/>
    <w:rsid w:val="00017EBE"/>
    <w:rsid w:val="00020BD7"/>
    <w:rsid w:val="00020C9F"/>
    <w:rsid w:val="00022013"/>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BC5"/>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327E"/>
    <w:rsid w:val="000734E9"/>
    <w:rsid w:val="0007367D"/>
    <w:rsid w:val="00073A2F"/>
    <w:rsid w:val="0007436D"/>
    <w:rsid w:val="00074CF8"/>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608"/>
    <w:rsid w:val="000C69D0"/>
    <w:rsid w:val="000C6AF9"/>
    <w:rsid w:val="000C774E"/>
    <w:rsid w:val="000C7771"/>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1EC2"/>
    <w:rsid w:val="001528A8"/>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C26"/>
    <w:rsid w:val="001D7D77"/>
    <w:rsid w:val="001E01E5"/>
    <w:rsid w:val="001E0842"/>
    <w:rsid w:val="001E0A85"/>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4BD"/>
    <w:rsid w:val="00204207"/>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494"/>
    <w:rsid w:val="002176D1"/>
    <w:rsid w:val="00217725"/>
    <w:rsid w:val="002178DB"/>
    <w:rsid w:val="0021793F"/>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79"/>
    <w:rsid w:val="002843D9"/>
    <w:rsid w:val="0028546D"/>
    <w:rsid w:val="002864B2"/>
    <w:rsid w:val="00286B88"/>
    <w:rsid w:val="00290904"/>
    <w:rsid w:val="00290C11"/>
    <w:rsid w:val="002910B6"/>
    <w:rsid w:val="00291CD6"/>
    <w:rsid w:val="00292081"/>
    <w:rsid w:val="00292588"/>
    <w:rsid w:val="002930AD"/>
    <w:rsid w:val="002930C5"/>
    <w:rsid w:val="002930F8"/>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451D"/>
    <w:rsid w:val="002C4863"/>
    <w:rsid w:val="002C4987"/>
    <w:rsid w:val="002C6CE9"/>
    <w:rsid w:val="002C742B"/>
    <w:rsid w:val="002C76F6"/>
    <w:rsid w:val="002C783E"/>
    <w:rsid w:val="002C79B8"/>
    <w:rsid w:val="002D0ADC"/>
    <w:rsid w:val="002D1F7F"/>
    <w:rsid w:val="002D2928"/>
    <w:rsid w:val="002D2D55"/>
    <w:rsid w:val="002D2E8E"/>
    <w:rsid w:val="002D30A0"/>
    <w:rsid w:val="002D32E2"/>
    <w:rsid w:val="002D334A"/>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F9"/>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5E9F"/>
    <w:rsid w:val="003760AC"/>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2456"/>
    <w:rsid w:val="00492831"/>
    <w:rsid w:val="00492A12"/>
    <w:rsid w:val="00492D24"/>
    <w:rsid w:val="004935D2"/>
    <w:rsid w:val="00493E3D"/>
    <w:rsid w:val="00493E71"/>
    <w:rsid w:val="00493F71"/>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F00D5"/>
    <w:rsid w:val="004F033F"/>
    <w:rsid w:val="004F08E9"/>
    <w:rsid w:val="004F1E8F"/>
    <w:rsid w:val="004F2186"/>
    <w:rsid w:val="004F2412"/>
    <w:rsid w:val="004F266A"/>
    <w:rsid w:val="004F28E9"/>
    <w:rsid w:val="004F2952"/>
    <w:rsid w:val="004F37EB"/>
    <w:rsid w:val="004F47A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3151"/>
    <w:rsid w:val="00583CBF"/>
    <w:rsid w:val="00583FFA"/>
    <w:rsid w:val="005843B8"/>
    <w:rsid w:val="00584500"/>
    <w:rsid w:val="0058673A"/>
    <w:rsid w:val="00586A9F"/>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571"/>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47A"/>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329"/>
    <w:rsid w:val="006017E2"/>
    <w:rsid w:val="00604940"/>
    <w:rsid w:val="00604AE6"/>
    <w:rsid w:val="00605BE2"/>
    <w:rsid w:val="0060628C"/>
    <w:rsid w:val="006064F4"/>
    <w:rsid w:val="00606759"/>
    <w:rsid w:val="006079D6"/>
    <w:rsid w:val="00610C11"/>
    <w:rsid w:val="00611280"/>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A96"/>
    <w:rsid w:val="006D0C2A"/>
    <w:rsid w:val="006D0E52"/>
    <w:rsid w:val="006D1B0A"/>
    <w:rsid w:val="006D201B"/>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B9"/>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ECF"/>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40D9"/>
    <w:rsid w:val="0098434B"/>
    <w:rsid w:val="00984CFE"/>
    <w:rsid w:val="00985B04"/>
    <w:rsid w:val="00985DC3"/>
    <w:rsid w:val="00985E27"/>
    <w:rsid w:val="009861A9"/>
    <w:rsid w:val="0098667C"/>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3E7F"/>
    <w:rsid w:val="00A04476"/>
    <w:rsid w:val="00A04CFA"/>
    <w:rsid w:val="00A04D66"/>
    <w:rsid w:val="00A05432"/>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6F7D"/>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3DA"/>
    <w:rsid w:val="00A71567"/>
    <w:rsid w:val="00A71A19"/>
    <w:rsid w:val="00A71CD7"/>
    <w:rsid w:val="00A72439"/>
    <w:rsid w:val="00A725B5"/>
    <w:rsid w:val="00A72DEC"/>
    <w:rsid w:val="00A72FE9"/>
    <w:rsid w:val="00A7350D"/>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B4E"/>
    <w:rsid w:val="00B10086"/>
    <w:rsid w:val="00B107AE"/>
    <w:rsid w:val="00B11130"/>
    <w:rsid w:val="00B1168D"/>
    <w:rsid w:val="00B117F2"/>
    <w:rsid w:val="00B11BB4"/>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2AF"/>
    <w:rsid w:val="00B424CE"/>
    <w:rsid w:val="00B4296F"/>
    <w:rsid w:val="00B42EE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9BF"/>
    <w:rsid w:val="00B95FBB"/>
    <w:rsid w:val="00B96406"/>
    <w:rsid w:val="00B9650D"/>
    <w:rsid w:val="00B966F1"/>
    <w:rsid w:val="00B97192"/>
    <w:rsid w:val="00B97419"/>
    <w:rsid w:val="00B97883"/>
    <w:rsid w:val="00B97A0D"/>
    <w:rsid w:val="00BA11A9"/>
    <w:rsid w:val="00BA1C82"/>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28B0"/>
    <w:rsid w:val="00BE3446"/>
    <w:rsid w:val="00BE48D7"/>
    <w:rsid w:val="00BE53F7"/>
    <w:rsid w:val="00BE6432"/>
    <w:rsid w:val="00BE6516"/>
    <w:rsid w:val="00BE6C6B"/>
    <w:rsid w:val="00BE6CA4"/>
    <w:rsid w:val="00BE7A84"/>
    <w:rsid w:val="00BE7D70"/>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65CD"/>
    <w:rsid w:val="00C7788E"/>
    <w:rsid w:val="00C778B4"/>
    <w:rsid w:val="00C779D8"/>
    <w:rsid w:val="00C801B1"/>
    <w:rsid w:val="00C804BE"/>
    <w:rsid w:val="00C80F8C"/>
    <w:rsid w:val="00C8143C"/>
    <w:rsid w:val="00C8219A"/>
    <w:rsid w:val="00C835BF"/>
    <w:rsid w:val="00C83685"/>
    <w:rsid w:val="00C8430A"/>
    <w:rsid w:val="00C84D0D"/>
    <w:rsid w:val="00C857D8"/>
    <w:rsid w:val="00C85EF1"/>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67C2"/>
    <w:rsid w:val="00CA0E4C"/>
    <w:rsid w:val="00CA0FFF"/>
    <w:rsid w:val="00CA1AF4"/>
    <w:rsid w:val="00CA217B"/>
    <w:rsid w:val="00CA2D89"/>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872"/>
    <w:rsid w:val="00CC7BDB"/>
    <w:rsid w:val="00CC7D0C"/>
    <w:rsid w:val="00CD0754"/>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64B"/>
    <w:rsid w:val="00D422A1"/>
    <w:rsid w:val="00D43343"/>
    <w:rsid w:val="00D43A22"/>
    <w:rsid w:val="00D43DD3"/>
    <w:rsid w:val="00D440CC"/>
    <w:rsid w:val="00D44420"/>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5B77"/>
    <w:rsid w:val="00D566DF"/>
    <w:rsid w:val="00D57CB6"/>
    <w:rsid w:val="00D60074"/>
    <w:rsid w:val="00D60251"/>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0796B"/>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4801"/>
    <w:rsid w:val="00EE4CD3"/>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5BA"/>
    <w:rsid w:val="00F05839"/>
    <w:rsid w:val="00F05FE2"/>
    <w:rsid w:val="00F067FC"/>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2B2"/>
    <w:rsid w:val="00F822BE"/>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0BE1"/>
    <w:rsid w:val="00F913D6"/>
    <w:rsid w:val="00F915EF"/>
    <w:rsid w:val="00F91A00"/>
    <w:rsid w:val="00F92094"/>
    <w:rsid w:val="00F9402A"/>
    <w:rsid w:val="00F9454F"/>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F0610"/>
    <w:rsid w:val="00FF08B7"/>
    <w:rsid w:val="00FF0A60"/>
    <w:rsid w:val="00FF1A93"/>
    <w:rsid w:val="00FF200F"/>
    <w:rsid w:val="00FF2316"/>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38EA24-9BE3-45D5-AF85-7F60C203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62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588076.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81707.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58170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15A3-8F86-4B65-9F38-DA764ABC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6479</Words>
  <Characters>35638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2018-12-12T19:31:00Z</cp:lastPrinted>
  <dcterms:created xsi:type="dcterms:W3CDTF">2018-11-23T02:45:00Z</dcterms:created>
  <dcterms:modified xsi:type="dcterms:W3CDTF">2019-03-04T19:26:00Z</dcterms:modified>
</cp:coreProperties>
</file>